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33" w:rsidRDefault="00A36C33" w:rsidP="00A36C33">
      <w:pPr>
        <w:spacing w:after="0" w:line="360" w:lineRule="auto"/>
        <w:jc w:val="right"/>
        <w:rPr>
          <w:rFonts w:ascii="Times New Roman" w:eastAsia="Times New Roman" w:hAnsi="Times New Roman" w:cs="Times New Roman"/>
          <w:b/>
          <w:sz w:val="24"/>
          <w:szCs w:val="24"/>
        </w:rPr>
      </w:pPr>
      <w:r>
        <w:rPr>
          <w:rFonts w:ascii="Times New Roman" w:hAnsi="Times New Roman" w:cs="Times New Roman"/>
        </w:rPr>
        <w:t>Załącznik nr 2</w:t>
      </w:r>
      <w:r w:rsidRPr="004855E6">
        <w:rPr>
          <w:rFonts w:ascii="Times New Roman" w:hAnsi="Times New Roman" w:cs="Times New Roman"/>
        </w:rPr>
        <w:t xml:space="preserve"> do Zapytania ofertowego</w:t>
      </w:r>
    </w:p>
    <w:p w:rsidR="00A36C33" w:rsidRDefault="00A36C33" w:rsidP="00A36C3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 umowy</w:t>
      </w:r>
    </w:p>
    <w:p w:rsidR="009D08CF" w:rsidRPr="0004741D" w:rsidRDefault="009D08CF" w:rsidP="00A36C3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Umowa nr </w:t>
      </w:r>
      <w:r>
        <w:rPr>
          <w:rFonts w:ascii="Times New Roman" w:eastAsia="Times New Roman" w:hAnsi="Times New Roman" w:cs="Times New Roman"/>
          <w:b/>
          <w:sz w:val="24"/>
          <w:szCs w:val="24"/>
        </w:rPr>
        <w:t>ZP/</w:t>
      </w:r>
      <w:r w:rsidR="0058194B">
        <w:rPr>
          <w:rFonts w:ascii="Times New Roman" w:eastAsia="Times New Roman" w:hAnsi="Times New Roman" w:cs="Times New Roman"/>
          <w:b/>
          <w:sz w:val="24"/>
          <w:szCs w:val="24"/>
        </w:rPr>
        <w:t>2</w:t>
      </w:r>
      <w:r w:rsidRPr="00FE0853">
        <w:rPr>
          <w:rFonts w:ascii="Times New Roman" w:eastAsia="Times New Roman" w:hAnsi="Times New Roman" w:cs="Times New Roman"/>
          <w:b/>
          <w:sz w:val="24"/>
          <w:szCs w:val="24"/>
        </w:rPr>
        <w:t>/2020</w:t>
      </w:r>
    </w:p>
    <w:p w:rsidR="009D08CF" w:rsidRPr="0004741D" w:rsidRDefault="009D08CF" w:rsidP="009D08CF">
      <w:pPr>
        <w:spacing w:after="0" w:line="360" w:lineRule="auto"/>
        <w:jc w:val="center"/>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na budowę sieci wodociągowej  na osiedlu Zacisze we Wschowie (dalej Umowa)</w:t>
      </w:r>
    </w:p>
    <w:p w:rsidR="009D08CF" w:rsidRPr="0004741D" w:rsidRDefault="009D08CF" w:rsidP="009D08CF">
      <w:pPr>
        <w:spacing w:after="0" w:line="360" w:lineRule="auto"/>
        <w:rPr>
          <w:rFonts w:ascii="Times New Roman" w:eastAsia="Times New Roman" w:hAnsi="Times New Roman" w:cs="Times New Roman"/>
          <w:bCs/>
          <w:sz w:val="24"/>
          <w:szCs w:val="24"/>
        </w:rPr>
      </w:pPr>
    </w:p>
    <w:p w:rsidR="009D08CF" w:rsidRPr="0004741D" w:rsidRDefault="009D08CF" w:rsidP="009D08CF">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zawarta w dniu …….2021</w:t>
      </w:r>
      <w:r w:rsidRPr="0004741D">
        <w:rPr>
          <w:rFonts w:ascii="Times New Roman" w:eastAsia="Times New Roman" w:hAnsi="Times New Roman" w:cs="Times New Roman"/>
          <w:bCs/>
          <w:sz w:val="24"/>
          <w:szCs w:val="24"/>
        </w:rPr>
        <w:t xml:space="preserve"> r. pomiędzy :</w:t>
      </w:r>
    </w:p>
    <w:p w:rsidR="009D08CF" w:rsidRPr="0004741D" w:rsidRDefault="009D08CF" w:rsidP="009D08CF">
      <w:pPr>
        <w:spacing w:after="0" w:line="360" w:lineRule="auto"/>
        <w:jc w:val="both"/>
        <w:rPr>
          <w:rFonts w:ascii="Times New Roman" w:eastAsia="Times New Roman" w:hAnsi="Times New Roman" w:cs="Times New Roman"/>
          <w:b/>
          <w:sz w:val="24"/>
          <w:szCs w:val="24"/>
        </w:rPr>
      </w:pPr>
    </w:p>
    <w:p w:rsidR="009D08CF" w:rsidRPr="0004741D" w:rsidRDefault="009D08CF" w:rsidP="009D08CF">
      <w:pPr>
        <w:spacing w:after="0" w:line="360" w:lineRule="auto"/>
        <w:jc w:val="both"/>
        <w:rPr>
          <w:rFonts w:ascii="Times New Roman" w:eastAsia="Times New Roman" w:hAnsi="Times New Roman" w:cs="Times New Roman"/>
          <w:bCs/>
          <w:sz w:val="24"/>
          <w:szCs w:val="24"/>
        </w:rPr>
      </w:pPr>
      <w:r w:rsidRPr="0004741D">
        <w:rPr>
          <w:rFonts w:ascii="Times New Roman" w:eastAsia="Times New Roman" w:hAnsi="Times New Roman" w:cs="Times New Roman"/>
          <w:b/>
          <w:sz w:val="24"/>
          <w:szCs w:val="24"/>
        </w:rPr>
        <w:t xml:space="preserve">Spółką Komunalną Wschowa Sp. z o.o., </w:t>
      </w:r>
      <w:r w:rsidRPr="0004741D">
        <w:rPr>
          <w:rFonts w:ascii="Times New Roman" w:eastAsia="Times New Roman" w:hAnsi="Times New Roman" w:cs="Times New Roman"/>
          <w:bCs/>
          <w:sz w:val="24"/>
          <w:szCs w:val="24"/>
        </w:rPr>
        <w:t xml:space="preserve">z siedzibą we Wschowie przy ul. Daszyńskiego 10 </w:t>
      </w:r>
    </w:p>
    <w:p w:rsidR="009D08CF" w:rsidRPr="0004741D" w:rsidRDefault="009D08CF" w:rsidP="009D08CF">
      <w:pPr>
        <w:spacing w:after="0" w:line="360" w:lineRule="auto"/>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(kod pocztowy: 67-400) zarejestrowaną w Sadzie Rejonowym w Zielonej Górze VIII Wydział Gospodarczy Krajowego Rejestru Sądowego pod nr KRS 0000170632, kapitał zakładowy 8.375.575,26 zł; NIP 925-19-34-779, REGON 978050124,</w:t>
      </w:r>
    </w:p>
    <w:p w:rsidR="009D08CF" w:rsidRPr="0004741D" w:rsidRDefault="009D08CF" w:rsidP="009D08CF">
      <w:pPr>
        <w:spacing w:after="0" w:line="360" w:lineRule="auto"/>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reprezentowaną przez:</w:t>
      </w:r>
    </w:p>
    <w:p w:rsidR="009D08CF" w:rsidRPr="0004741D" w:rsidRDefault="009D08CF" w:rsidP="009D08CF">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04741D">
        <w:rPr>
          <w:rFonts w:ascii="Times New Roman" w:eastAsia="Times New Roman" w:hAnsi="Times New Roman" w:cs="Times New Roman"/>
          <w:bCs/>
          <w:sz w:val="24"/>
          <w:szCs w:val="24"/>
        </w:rPr>
        <w:t>ana Krzysztofa Kołodziejczyka – Prezesa Zarządu</w:t>
      </w:r>
    </w:p>
    <w:p w:rsidR="009D08CF" w:rsidRPr="0004741D" w:rsidRDefault="009D08CF" w:rsidP="009D08CF">
      <w:pPr>
        <w:spacing w:after="0" w:line="360" w:lineRule="auto"/>
        <w:jc w:val="both"/>
        <w:rPr>
          <w:rFonts w:ascii="Times New Roman" w:eastAsia="Times New Roman" w:hAnsi="Times New Roman" w:cs="Times New Roman"/>
          <w:b/>
          <w:sz w:val="24"/>
          <w:szCs w:val="24"/>
        </w:rPr>
      </w:pPr>
      <w:r w:rsidRPr="0004741D">
        <w:rPr>
          <w:rFonts w:ascii="Times New Roman" w:eastAsia="Times New Roman" w:hAnsi="Times New Roman" w:cs="Times New Roman"/>
          <w:bCs/>
          <w:sz w:val="24"/>
          <w:szCs w:val="24"/>
        </w:rPr>
        <w:t xml:space="preserve">zwaną dalej w treści Umowy </w:t>
      </w:r>
      <w:r w:rsidRPr="0004741D">
        <w:rPr>
          <w:rFonts w:ascii="Times New Roman" w:eastAsia="Times New Roman" w:hAnsi="Times New Roman" w:cs="Times New Roman"/>
          <w:b/>
          <w:sz w:val="24"/>
          <w:szCs w:val="24"/>
        </w:rPr>
        <w:t>„Zamawiającym”</w:t>
      </w:r>
    </w:p>
    <w:p w:rsidR="009D08CF" w:rsidRPr="0004741D" w:rsidRDefault="009D08CF" w:rsidP="009D08CF">
      <w:pPr>
        <w:spacing w:after="0" w:line="360" w:lineRule="auto"/>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 xml:space="preserve">a </w:t>
      </w:r>
    </w:p>
    <w:p w:rsidR="009D08CF" w:rsidRDefault="009D08CF" w:rsidP="009D08CF">
      <w:pPr>
        <w:spacing w:after="0"/>
        <w:jc w:val="both"/>
        <w:rPr>
          <w:rFonts w:ascii="Times New Roman" w:eastAsia="Times New Roman" w:hAnsi="Times New Roman" w:cs="Times New Roman"/>
          <w:sz w:val="24"/>
          <w:szCs w:val="24"/>
          <w:lang w:eastAsia="pl-PL"/>
        </w:rPr>
      </w:pPr>
      <w:r w:rsidRPr="009A46CE">
        <w:rPr>
          <w:rFonts w:ascii="Times New Roman" w:eastAsia="Times New Roman" w:hAnsi="Times New Roman" w:cs="Times New Roman"/>
          <w:sz w:val="24"/>
          <w:szCs w:val="24"/>
          <w:lang w:eastAsia="pl-PL"/>
        </w:rPr>
        <w:t>……………………………….., wpisanym do …………………….………………………… pod numerem …………….,.…., wysokość ka</w:t>
      </w:r>
      <w:r>
        <w:rPr>
          <w:rFonts w:ascii="Times New Roman" w:eastAsia="Times New Roman" w:hAnsi="Times New Roman" w:cs="Times New Roman"/>
          <w:sz w:val="24"/>
          <w:szCs w:val="24"/>
          <w:lang w:eastAsia="pl-PL"/>
        </w:rPr>
        <w:t>pitału …………………, NIP ……..……….,</w:t>
      </w:r>
      <w:r>
        <w:rPr>
          <w:rStyle w:val="Odwoanieprzypisudolnego"/>
          <w:rFonts w:ascii="Times New Roman" w:eastAsia="Times New Roman" w:hAnsi="Times New Roman" w:cs="Times New Roman"/>
          <w:sz w:val="24"/>
          <w:szCs w:val="24"/>
          <w:lang w:eastAsia="pl-PL"/>
        </w:rPr>
        <w:footnoteReference w:id="1"/>
      </w:r>
      <w:r>
        <w:rPr>
          <w:rFonts w:ascii="Times New Roman" w:eastAsia="Times New Roman" w:hAnsi="Times New Roman" w:cs="Times New Roman"/>
          <w:sz w:val="24"/>
          <w:szCs w:val="24"/>
          <w:lang w:eastAsia="pl-PL"/>
        </w:rPr>
        <w:t xml:space="preserve"> </w:t>
      </w:r>
    </w:p>
    <w:p w:rsidR="009D08CF" w:rsidRDefault="009D08CF" w:rsidP="009D08CF">
      <w:pPr>
        <w:spacing w:after="0"/>
        <w:jc w:val="both"/>
        <w:rPr>
          <w:rFonts w:ascii="Times New Roman" w:eastAsia="Times New Roman" w:hAnsi="Times New Roman" w:cs="Times New Roman"/>
          <w:sz w:val="24"/>
          <w:szCs w:val="24"/>
          <w:lang w:eastAsia="pl-PL"/>
        </w:rPr>
      </w:pPr>
    </w:p>
    <w:p w:rsidR="009D08CF" w:rsidRDefault="009D08CF" w:rsidP="009D08CF">
      <w:pPr>
        <w:spacing w:after="0"/>
        <w:jc w:val="both"/>
        <w:rPr>
          <w:rFonts w:ascii="Times New Roman" w:eastAsia="Times New Roman" w:hAnsi="Times New Roman" w:cs="Times New Roman"/>
          <w:sz w:val="24"/>
          <w:szCs w:val="24"/>
          <w:lang w:eastAsia="pl-PL"/>
        </w:rPr>
      </w:pPr>
    </w:p>
    <w:p w:rsidR="009D08CF" w:rsidRPr="009A46CE" w:rsidRDefault="009D08CF" w:rsidP="009D08CF">
      <w:pPr>
        <w:spacing w:after="0"/>
        <w:jc w:val="both"/>
        <w:rPr>
          <w:rFonts w:ascii="Times New Roman" w:eastAsia="Times New Roman" w:hAnsi="Times New Roman" w:cs="Times New Roman"/>
          <w:sz w:val="24"/>
          <w:szCs w:val="24"/>
          <w:vertAlign w:val="superscript"/>
          <w:lang w:eastAsia="pl-PL"/>
        </w:rPr>
      </w:pPr>
      <w:r w:rsidRPr="00700E1F">
        <w:rPr>
          <w:rFonts w:ascii="Times New Roman" w:eastAsia="Times New Roman" w:hAnsi="Times New Roman" w:cs="Times New Roman"/>
          <w:sz w:val="24"/>
          <w:szCs w:val="24"/>
          <w:lang w:eastAsia="pl-PL"/>
        </w:rPr>
        <w:t xml:space="preserve">………………………….., przedsiębiorcą prowadzącym działalność gospodarczą pod firmą </w:t>
      </w:r>
      <w:r w:rsidRPr="00700E1F">
        <w:rPr>
          <w:rFonts w:ascii="Times New Roman" w:eastAsia="Times New Roman" w:hAnsi="Times New Roman" w:cs="Times New Roman"/>
          <w:bCs/>
          <w:sz w:val="24"/>
          <w:szCs w:val="24"/>
          <w:lang w:eastAsia="pl-PL"/>
        </w:rPr>
        <w:t xml:space="preserve">…………………………… </w:t>
      </w:r>
      <w:r w:rsidRPr="00700E1F">
        <w:rPr>
          <w:rFonts w:ascii="Times New Roman" w:eastAsia="Times New Roman" w:hAnsi="Times New Roman" w:cs="Times New Roman"/>
          <w:sz w:val="24"/>
          <w:szCs w:val="24"/>
          <w:lang w:eastAsia="pl-PL"/>
        </w:rPr>
        <w:t>z siedzibą w ………………. przy ul………………</w:t>
      </w:r>
      <w:r>
        <w:rPr>
          <w:rFonts w:ascii="Times New Roman" w:eastAsia="Times New Roman" w:hAnsi="Times New Roman" w:cs="Times New Roman"/>
          <w:sz w:val="24"/>
          <w:szCs w:val="24"/>
          <w:lang w:eastAsia="pl-PL"/>
        </w:rPr>
        <w:t>…, posiadająca NIP ………………..,</w:t>
      </w:r>
      <w:r>
        <w:rPr>
          <w:rFonts w:ascii="Times New Roman" w:eastAsia="Times New Roman" w:hAnsi="Times New Roman" w:cs="Times New Roman"/>
          <w:sz w:val="24"/>
          <w:szCs w:val="24"/>
          <w:vertAlign w:val="superscript"/>
          <w:lang w:eastAsia="pl-PL"/>
        </w:rPr>
        <w:t>1</w:t>
      </w:r>
    </w:p>
    <w:p w:rsidR="009D08CF" w:rsidRDefault="009D08CF" w:rsidP="009D08CF">
      <w:pPr>
        <w:spacing w:after="0"/>
        <w:jc w:val="both"/>
        <w:rPr>
          <w:rFonts w:ascii="Times New Roman" w:eastAsia="Andale Sans UI" w:hAnsi="Times New Roman" w:cs="Times New Roman"/>
          <w:i/>
          <w:iCs/>
          <w:kern w:val="2"/>
          <w:sz w:val="24"/>
          <w:szCs w:val="24"/>
          <w:lang w:eastAsia="pl-PL"/>
        </w:rPr>
      </w:pPr>
    </w:p>
    <w:p w:rsidR="009D08CF" w:rsidRDefault="009D08CF" w:rsidP="009D08CF">
      <w:pPr>
        <w:spacing w:after="0"/>
        <w:jc w:val="both"/>
        <w:rPr>
          <w:rFonts w:ascii="Times New Roman" w:eastAsia="Andale Sans UI" w:hAnsi="Times New Roman" w:cs="Times New Roman"/>
          <w:kern w:val="2"/>
          <w:sz w:val="24"/>
          <w:szCs w:val="24"/>
          <w:lang w:eastAsia="pl-PL"/>
        </w:rPr>
      </w:pPr>
      <w:r>
        <w:rPr>
          <w:rFonts w:ascii="Times New Roman" w:eastAsia="Andale Sans UI" w:hAnsi="Times New Roman" w:cs="Times New Roman"/>
          <w:kern w:val="2"/>
          <w:sz w:val="24"/>
          <w:szCs w:val="24"/>
          <w:lang w:eastAsia="pl-PL"/>
        </w:rPr>
        <w:t>reprezentowanym przez:</w:t>
      </w:r>
    </w:p>
    <w:p w:rsidR="009D08CF" w:rsidRDefault="009D08CF" w:rsidP="009D08CF">
      <w:pPr>
        <w:spacing w:after="0"/>
        <w:jc w:val="both"/>
        <w:rPr>
          <w:rFonts w:ascii="Times New Roman" w:eastAsia="Andale Sans UI" w:hAnsi="Times New Roman" w:cs="Times New Roman"/>
          <w:kern w:val="2"/>
          <w:sz w:val="24"/>
          <w:szCs w:val="24"/>
          <w:lang w:eastAsia="pl-PL"/>
        </w:rPr>
      </w:pPr>
      <w:r>
        <w:rPr>
          <w:rFonts w:ascii="Times New Roman" w:eastAsia="Andale Sans UI" w:hAnsi="Times New Roman" w:cs="Times New Roman"/>
          <w:kern w:val="2"/>
          <w:sz w:val="24"/>
          <w:szCs w:val="24"/>
          <w:lang w:eastAsia="pl-PL"/>
        </w:rPr>
        <w:t>………………… - ………………..</w:t>
      </w:r>
    </w:p>
    <w:p w:rsidR="009D08CF" w:rsidRDefault="009D08CF" w:rsidP="009D08CF">
      <w:pPr>
        <w:spacing w:after="0" w:line="360" w:lineRule="auto"/>
        <w:jc w:val="both"/>
        <w:rPr>
          <w:rFonts w:ascii="Times New Roman" w:eastAsia="Times New Roman" w:hAnsi="Times New Roman" w:cs="Times New Roman"/>
          <w:bCs/>
          <w:sz w:val="24"/>
          <w:szCs w:val="24"/>
        </w:rPr>
      </w:pPr>
    </w:p>
    <w:p w:rsidR="009D08CF" w:rsidRPr="0004741D" w:rsidRDefault="009D08CF" w:rsidP="009D08CF">
      <w:pPr>
        <w:spacing w:after="0" w:line="360" w:lineRule="auto"/>
        <w:jc w:val="both"/>
        <w:rPr>
          <w:rFonts w:ascii="Times New Roman" w:eastAsia="Times New Roman" w:hAnsi="Times New Roman" w:cs="Times New Roman"/>
          <w:b/>
          <w:sz w:val="24"/>
          <w:szCs w:val="24"/>
        </w:rPr>
      </w:pPr>
      <w:r w:rsidRPr="0004741D">
        <w:rPr>
          <w:rFonts w:ascii="Times New Roman" w:eastAsia="Times New Roman" w:hAnsi="Times New Roman" w:cs="Times New Roman"/>
          <w:bCs/>
          <w:sz w:val="24"/>
          <w:szCs w:val="24"/>
        </w:rPr>
        <w:t>z</w:t>
      </w:r>
      <w:r>
        <w:rPr>
          <w:rFonts w:ascii="Times New Roman" w:eastAsia="Times New Roman" w:hAnsi="Times New Roman" w:cs="Times New Roman"/>
          <w:bCs/>
          <w:sz w:val="24"/>
          <w:szCs w:val="24"/>
        </w:rPr>
        <w:t>wan</w:t>
      </w:r>
      <w:r w:rsidRPr="0004741D">
        <w:rPr>
          <w:rFonts w:ascii="Times New Roman" w:eastAsia="Times New Roman" w:hAnsi="Times New Roman" w:cs="Times New Roman"/>
          <w:bCs/>
          <w:sz w:val="24"/>
          <w:szCs w:val="24"/>
        </w:rPr>
        <w:t>ym dalej w treści Umowy</w:t>
      </w:r>
      <w:r w:rsidRPr="0004741D">
        <w:rPr>
          <w:rFonts w:ascii="Times New Roman" w:eastAsia="Times New Roman" w:hAnsi="Times New Roman" w:cs="Times New Roman"/>
          <w:b/>
          <w:sz w:val="24"/>
          <w:szCs w:val="24"/>
        </w:rPr>
        <w:t xml:space="preserve"> „Wykonawcą”</w:t>
      </w:r>
    </w:p>
    <w:p w:rsidR="009D08CF" w:rsidRPr="0004741D" w:rsidRDefault="009D08CF" w:rsidP="009D08CF">
      <w:pPr>
        <w:spacing w:after="0" w:line="360" w:lineRule="auto"/>
        <w:jc w:val="both"/>
        <w:rPr>
          <w:rFonts w:ascii="Times New Roman" w:eastAsia="Times New Roman" w:hAnsi="Times New Roman" w:cs="Times New Roman"/>
          <w:b/>
          <w:sz w:val="24"/>
          <w:szCs w:val="24"/>
        </w:rPr>
      </w:pPr>
    </w:p>
    <w:p w:rsidR="009D08CF" w:rsidRDefault="009D08CF" w:rsidP="0058194B">
      <w:pPr>
        <w:spacing w:after="0"/>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 xml:space="preserve">na podstawie przeprowadzonego postępowania w trybie przetargu nieograniczonego,  w oparciu      o </w:t>
      </w:r>
      <w:r>
        <w:rPr>
          <w:rFonts w:ascii="Times New Roman" w:eastAsia="Times New Roman" w:hAnsi="Times New Roman" w:cs="Times New Roman"/>
          <w:bCs/>
          <w:sz w:val="24"/>
          <w:szCs w:val="24"/>
        </w:rPr>
        <w:t>„</w:t>
      </w:r>
      <w:r w:rsidRPr="009D08CF">
        <w:rPr>
          <w:rFonts w:ascii="Times New Roman" w:eastAsia="Times New Roman" w:hAnsi="Times New Roman" w:cs="Times New Roman"/>
          <w:bCs/>
          <w:sz w:val="24"/>
          <w:szCs w:val="24"/>
        </w:rPr>
        <w:t>Regulamin postępowania w sprawie realizacji zamówień o wartości szacunkowej nieprzekraczającej wyrażonej w złotych równowartości kwoty, o której mowa w art. 4 pkt 8 ustawy Prawo zamówień publicznych, w Spółce Komunalnej Wschowa Sp. z o.o.</w:t>
      </w:r>
      <w:r w:rsidRPr="0004741D">
        <w:rPr>
          <w:rFonts w:ascii="Times New Roman" w:eastAsia="Times New Roman" w:hAnsi="Times New Roman" w:cs="Times New Roman"/>
          <w:bCs/>
          <w:sz w:val="24"/>
          <w:szCs w:val="24"/>
        </w:rPr>
        <w:t>”</w:t>
      </w:r>
      <w:r w:rsidR="0058194B">
        <w:rPr>
          <w:rFonts w:ascii="Times New Roman" w:eastAsia="Times New Roman" w:hAnsi="Times New Roman" w:cs="Times New Roman"/>
          <w:bCs/>
          <w:sz w:val="24"/>
          <w:szCs w:val="24"/>
        </w:rPr>
        <w:t>, obowiązujący dla zamówień poniżej kwoty 130 000 tyś. zł, które nie podlegają obowiązkowi stosowania ustawy         z dnia 11 września 2019 r. (Dz.U. z 2019 r., poz.2019).</w:t>
      </w:r>
    </w:p>
    <w:p w:rsidR="00A36C33" w:rsidRPr="0004741D" w:rsidRDefault="00A36C33" w:rsidP="0058194B">
      <w:pPr>
        <w:spacing w:after="0"/>
        <w:jc w:val="both"/>
        <w:rPr>
          <w:rFonts w:ascii="Times New Roman" w:eastAsia="Times New Roman" w:hAnsi="Times New Roman" w:cs="Times New Roman"/>
          <w:bCs/>
          <w:sz w:val="24"/>
          <w:szCs w:val="24"/>
        </w:rPr>
      </w:pPr>
    </w:p>
    <w:p w:rsidR="009D08CF" w:rsidRPr="0004741D" w:rsidRDefault="009D08CF" w:rsidP="009D08CF">
      <w:pPr>
        <w:spacing w:after="0"/>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1</w:t>
      </w:r>
    </w:p>
    <w:p w:rsidR="009D08CF" w:rsidRPr="0004741D" w:rsidRDefault="009D08CF" w:rsidP="009D08CF">
      <w:pPr>
        <w:spacing w:after="0"/>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Przedmiot Umowy</w:t>
      </w:r>
    </w:p>
    <w:p w:rsidR="009D08CF" w:rsidRPr="0004741D" w:rsidRDefault="009D08CF" w:rsidP="009D08CF">
      <w:pPr>
        <w:numPr>
          <w:ilvl w:val="0"/>
          <w:numId w:val="2"/>
        </w:numPr>
        <w:autoSpaceDE w:val="0"/>
        <w:autoSpaceDN w:val="0"/>
        <w:adjustRightInd w:val="0"/>
        <w:spacing w:after="0"/>
        <w:jc w:val="both"/>
        <w:rPr>
          <w:rFonts w:ascii="Times New Roman" w:eastAsia="Times New Roman" w:hAnsi="Times New Roman" w:cs="Times New Roman"/>
          <w:b/>
          <w:sz w:val="24"/>
          <w:szCs w:val="24"/>
        </w:rPr>
      </w:pPr>
      <w:r w:rsidRPr="0004741D">
        <w:rPr>
          <w:rFonts w:ascii="Times New Roman" w:eastAsia="Times New Roman" w:hAnsi="Times New Roman" w:cs="Times New Roman"/>
          <w:sz w:val="24"/>
          <w:szCs w:val="24"/>
        </w:rPr>
        <w:t>Pr</w:t>
      </w:r>
      <w:bookmarkStart w:id="0" w:name="_Hlk17195359"/>
      <w:r>
        <w:rPr>
          <w:rFonts w:ascii="Times New Roman" w:eastAsia="Times New Roman" w:hAnsi="Times New Roman" w:cs="Times New Roman"/>
          <w:sz w:val="24"/>
          <w:szCs w:val="24"/>
        </w:rPr>
        <w:t>zedmiotem niniejszej umowy jest b</w:t>
      </w:r>
      <w:r w:rsidRPr="0004741D">
        <w:rPr>
          <w:rFonts w:ascii="Times New Roman" w:eastAsia="Calibri" w:hAnsi="Times New Roman" w:cs="Times New Roman"/>
          <w:b/>
          <w:sz w:val="24"/>
          <w:szCs w:val="24"/>
        </w:rPr>
        <w:t xml:space="preserve">udowa </w:t>
      </w:r>
      <w:r w:rsidR="00013358">
        <w:rPr>
          <w:rFonts w:ascii="Times New Roman" w:eastAsia="Calibri" w:hAnsi="Times New Roman" w:cs="Times New Roman"/>
          <w:b/>
          <w:sz w:val="24"/>
          <w:szCs w:val="24"/>
        </w:rPr>
        <w:t>odcinka sieci kanalizacji sanitarnej</w:t>
      </w:r>
      <w:r>
        <w:rPr>
          <w:rFonts w:ascii="Times New Roman" w:eastAsia="Calibri" w:hAnsi="Times New Roman" w:cs="Times New Roman"/>
          <w:b/>
          <w:sz w:val="24"/>
          <w:szCs w:val="24"/>
        </w:rPr>
        <w:t xml:space="preserve"> na osiedlu Zacisze</w:t>
      </w:r>
      <w:r w:rsidR="00013358">
        <w:rPr>
          <w:rFonts w:ascii="Times New Roman" w:eastAsia="Calibri" w:hAnsi="Times New Roman" w:cs="Times New Roman"/>
          <w:b/>
          <w:sz w:val="24"/>
          <w:szCs w:val="24"/>
        </w:rPr>
        <w:t xml:space="preserve"> </w:t>
      </w:r>
      <w:r w:rsidRPr="0004741D">
        <w:rPr>
          <w:rFonts w:ascii="Times New Roman" w:eastAsia="Calibri" w:hAnsi="Times New Roman" w:cs="Times New Roman"/>
          <w:b/>
          <w:sz w:val="24"/>
          <w:szCs w:val="24"/>
        </w:rPr>
        <w:t>we Wschowie.</w:t>
      </w:r>
    </w:p>
    <w:p w:rsidR="00013358" w:rsidRDefault="009D08CF" w:rsidP="00013358">
      <w:pPr>
        <w:pStyle w:val="Akapitzlist"/>
        <w:numPr>
          <w:ilvl w:val="0"/>
          <w:numId w:val="2"/>
        </w:numPr>
        <w:spacing w:after="0"/>
        <w:jc w:val="both"/>
        <w:rPr>
          <w:rFonts w:ascii="Times New Roman" w:eastAsia="Times New Roman" w:hAnsi="Times New Roman" w:cs="Times New Roman"/>
          <w:sz w:val="24"/>
          <w:szCs w:val="24"/>
          <w:lang w:eastAsia="pl-PL"/>
        </w:rPr>
      </w:pPr>
      <w:bookmarkStart w:id="1" w:name="_Hlk17268449"/>
      <w:bookmarkEnd w:id="0"/>
      <w:r w:rsidRPr="00013358">
        <w:rPr>
          <w:rFonts w:ascii="Times New Roman" w:eastAsia="Times New Roman" w:hAnsi="Times New Roman" w:cs="Times New Roman"/>
          <w:sz w:val="24"/>
          <w:szCs w:val="24"/>
          <w:lang w:eastAsia="pl-PL"/>
        </w:rPr>
        <w:lastRenderedPageBreak/>
        <w:t>Zakres inwestycji pn. „</w:t>
      </w:r>
      <w:r w:rsidR="00013358" w:rsidRPr="00013358">
        <w:rPr>
          <w:rFonts w:ascii="Times New Roman" w:eastAsia="Times New Roman" w:hAnsi="Times New Roman" w:cs="Times New Roman"/>
          <w:sz w:val="24"/>
          <w:szCs w:val="24"/>
          <w:lang w:eastAsia="pl-PL"/>
        </w:rPr>
        <w:t xml:space="preserve">Budowa odcinka sieci kanalizacji sanitarnej na osiedlu Zacisze we Wschowie </w:t>
      </w:r>
      <w:r w:rsidRPr="00013358">
        <w:rPr>
          <w:rFonts w:ascii="Times New Roman" w:eastAsia="Times New Roman" w:hAnsi="Times New Roman" w:cs="Times New Roman"/>
          <w:sz w:val="24"/>
          <w:szCs w:val="24"/>
        </w:rPr>
        <w:t xml:space="preserve">obejmuje </w:t>
      </w:r>
      <w:r w:rsidRPr="00013358">
        <w:rPr>
          <w:rFonts w:ascii="Times New Roman" w:eastAsia="Times New Roman" w:hAnsi="Times New Roman" w:cs="Times New Roman"/>
          <w:sz w:val="24"/>
          <w:szCs w:val="24"/>
          <w:lang w:eastAsia="pl-PL"/>
        </w:rPr>
        <w:t xml:space="preserve">budowę sieci </w:t>
      </w:r>
      <w:r w:rsidR="00013358">
        <w:rPr>
          <w:rFonts w:ascii="Times New Roman" w:eastAsia="Times New Roman" w:hAnsi="Times New Roman" w:cs="Times New Roman"/>
          <w:sz w:val="24"/>
          <w:szCs w:val="24"/>
          <w:lang w:eastAsia="pl-PL"/>
        </w:rPr>
        <w:t xml:space="preserve">kanalizacji sanitarnej </w:t>
      </w:r>
      <w:r w:rsidR="00013358" w:rsidRPr="00013358">
        <w:rPr>
          <w:rFonts w:ascii="Times New Roman" w:eastAsia="Times New Roman" w:hAnsi="Times New Roman" w:cs="Times New Roman"/>
          <w:sz w:val="24"/>
          <w:szCs w:val="24"/>
          <w:lang w:eastAsia="pl-PL"/>
        </w:rPr>
        <w:t>na odcinku ok. 560 m – od st</w:t>
      </w:r>
      <w:r w:rsidR="00013358">
        <w:rPr>
          <w:rFonts w:ascii="Times New Roman" w:eastAsia="Times New Roman" w:hAnsi="Times New Roman" w:cs="Times New Roman"/>
          <w:sz w:val="24"/>
          <w:szCs w:val="24"/>
          <w:lang w:eastAsia="pl-PL"/>
        </w:rPr>
        <w:t xml:space="preserve">udzienki SR-5 do SR-15, </w:t>
      </w:r>
      <w:r w:rsidR="00013358" w:rsidRPr="00013358">
        <w:rPr>
          <w:rFonts w:ascii="Times New Roman" w:eastAsia="Times New Roman" w:hAnsi="Times New Roman" w:cs="Times New Roman"/>
          <w:sz w:val="24"/>
          <w:szCs w:val="24"/>
          <w:lang w:eastAsia="pl-PL"/>
        </w:rPr>
        <w:t>od sr-15 do sr-24, od sr-12 do sr-23, od sr-14 do sr-25, zgodnie z załączonym projektem budowalnym</w:t>
      </w:r>
      <w:r w:rsidR="00013358">
        <w:rPr>
          <w:rFonts w:ascii="Times New Roman" w:eastAsia="Times New Roman" w:hAnsi="Times New Roman" w:cs="Times New Roman"/>
          <w:sz w:val="24"/>
          <w:szCs w:val="24"/>
          <w:lang w:eastAsia="pl-PL"/>
        </w:rPr>
        <w:t>.</w:t>
      </w:r>
    </w:p>
    <w:bookmarkEnd w:id="1"/>
    <w:p w:rsidR="009D08CF" w:rsidRPr="00A36C33" w:rsidRDefault="009D08CF" w:rsidP="00A36C33">
      <w:pPr>
        <w:pStyle w:val="Akapitzlist"/>
        <w:numPr>
          <w:ilvl w:val="0"/>
          <w:numId w:val="2"/>
        </w:numPr>
        <w:tabs>
          <w:tab w:val="num" w:pos="426"/>
        </w:tabs>
        <w:spacing w:after="0"/>
        <w:jc w:val="both"/>
        <w:rPr>
          <w:rFonts w:ascii="Times New Roman" w:eastAsia="Times New Roman" w:hAnsi="Times New Roman" w:cs="Times New Roman"/>
          <w:sz w:val="24"/>
          <w:szCs w:val="24"/>
          <w:lang w:eastAsia="pl-PL"/>
        </w:rPr>
      </w:pPr>
      <w:r w:rsidRPr="00013358">
        <w:rPr>
          <w:rFonts w:ascii="Times New Roman" w:eastAsia="Times New Roman" w:hAnsi="Times New Roman" w:cs="Times New Roman"/>
          <w:sz w:val="24"/>
          <w:szCs w:val="24"/>
        </w:rPr>
        <w:t>Szczegółowy zakres i warunki realizacji zamówienia ujęte zostały w dokumentacji projektowej, stanowiącej integralną część niniejszej Umowy</w:t>
      </w:r>
      <w:r w:rsidRPr="00013358">
        <w:rPr>
          <w:rFonts w:ascii="Times New Roman" w:eastAsia="Times New Roman" w:hAnsi="Times New Roman" w:cs="Times New Roman"/>
          <w:sz w:val="24"/>
          <w:szCs w:val="24"/>
          <w:lang w:val="en-US"/>
        </w:rPr>
        <w:t>.</w:t>
      </w:r>
    </w:p>
    <w:p w:rsidR="00A36C33" w:rsidRPr="00A36C33" w:rsidRDefault="00A36C33" w:rsidP="00A36C33">
      <w:pPr>
        <w:pStyle w:val="Akapitzlist"/>
        <w:spacing w:after="0"/>
        <w:ind w:left="397"/>
        <w:jc w:val="both"/>
        <w:rPr>
          <w:rFonts w:ascii="Times New Roman" w:eastAsia="Times New Roman" w:hAnsi="Times New Roman" w:cs="Times New Roman"/>
          <w:sz w:val="24"/>
          <w:szCs w:val="24"/>
          <w:lang w:eastAsia="pl-PL"/>
        </w:rPr>
      </w:pP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2</w:t>
      </w:r>
    </w:p>
    <w:p w:rsidR="009D08CF" w:rsidRPr="0004741D" w:rsidRDefault="009D08CF" w:rsidP="00A36C33">
      <w:pPr>
        <w:spacing w:after="0"/>
        <w:ind w:left="426" w:hanging="426"/>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Termin realizacji</w:t>
      </w:r>
    </w:p>
    <w:p w:rsidR="009D08CF" w:rsidRPr="0004741D" w:rsidRDefault="009D08CF" w:rsidP="00A36C33">
      <w:pPr>
        <w:numPr>
          <w:ilvl w:val="0"/>
          <w:numId w:val="3"/>
        </w:numPr>
        <w:spacing w:after="0"/>
        <w:ind w:left="426" w:hanging="426"/>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Terminy dotyczące realizacji przedmiotu umowy ustala się na:</w:t>
      </w:r>
    </w:p>
    <w:p w:rsidR="009D08CF" w:rsidRPr="0004741D" w:rsidRDefault="009D08CF" w:rsidP="009D08CF">
      <w:pPr>
        <w:spacing w:after="0"/>
        <w:ind w:left="709" w:hanging="283"/>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a)</w:t>
      </w:r>
      <w:r w:rsidRPr="0004741D">
        <w:rPr>
          <w:rFonts w:ascii="Times New Roman" w:eastAsia="Times New Roman" w:hAnsi="Times New Roman" w:cs="Times New Roman"/>
          <w:bCs/>
          <w:sz w:val="24"/>
          <w:szCs w:val="24"/>
        </w:rPr>
        <w:tab/>
        <w:t>termin prz</w:t>
      </w:r>
      <w:r>
        <w:rPr>
          <w:rFonts w:ascii="Times New Roman" w:eastAsia="Times New Roman" w:hAnsi="Times New Roman" w:cs="Times New Roman"/>
          <w:bCs/>
          <w:sz w:val="24"/>
          <w:szCs w:val="24"/>
        </w:rPr>
        <w:t>ekazania placu budowy:  w ciągu</w:t>
      </w:r>
      <w:r w:rsidRPr="0004741D">
        <w:rPr>
          <w:rFonts w:ascii="Times New Roman" w:eastAsia="Times New Roman" w:hAnsi="Times New Roman" w:cs="Times New Roman"/>
          <w:bCs/>
          <w:sz w:val="24"/>
          <w:szCs w:val="24"/>
        </w:rPr>
        <w:t xml:space="preserve"> 7 dni od zawarcia umowy,</w:t>
      </w:r>
    </w:p>
    <w:p w:rsidR="009D08CF" w:rsidRPr="0004741D" w:rsidRDefault="009D08CF" w:rsidP="009D08CF">
      <w:pPr>
        <w:spacing w:after="0"/>
        <w:ind w:left="709" w:hanging="283"/>
        <w:rPr>
          <w:rFonts w:ascii="Times New Roman" w:eastAsia="Times New Roman" w:hAnsi="Times New Roman" w:cs="Times New Roman"/>
          <w:b/>
          <w:sz w:val="24"/>
          <w:szCs w:val="24"/>
        </w:rPr>
      </w:pPr>
      <w:r w:rsidRPr="0004741D">
        <w:rPr>
          <w:rFonts w:ascii="Times New Roman" w:eastAsia="Times New Roman" w:hAnsi="Times New Roman" w:cs="Times New Roman"/>
          <w:bCs/>
          <w:sz w:val="24"/>
          <w:szCs w:val="24"/>
        </w:rPr>
        <w:t>b)</w:t>
      </w:r>
      <w:r w:rsidRPr="0004741D">
        <w:rPr>
          <w:rFonts w:ascii="Times New Roman" w:eastAsia="Times New Roman" w:hAnsi="Times New Roman" w:cs="Times New Roman"/>
          <w:bCs/>
          <w:sz w:val="24"/>
          <w:szCs w:val="24"/>
        </w:rPr>
        <w:tab/>
        <w:t xml:space="preserve">termin odbioru końcowego: </w:t>
      </w:r>
      <w:r w:rsidRPr="0004741D">
        <w:rPr>
          <w:rFonts w:ascii="Times New Roman" w:eastAsia="Times New Roman" w:hAnsi="Times New Roman" w:cs="Times New Roman"/>
          <w:b/>
          <w:sz w:val="24"/>
          <w:szCs w:val="24"/>
        </w:rPr>
        <w:t>po zakończeniu robót jednak nie później niż do 31.05.2021 r.</w:t>
      </w:r>
    </w:p>
    <w:p w:rsidR="009D08CF" w:rsidRPr="0004741D" w:rsidRDefault="009D08CF" w:rsidP="009D08CF">
      <w:pPr>
        <w:numPr>
          <w:ilvl w:val="0"/>
          <w:numId w:val="3"/>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Przez zakończenie realizacji przedmiotu umowy rozumie się dokonanie odbioru końcowego bez wad i usterek.</w:t>
      </w:r>
    </w:p>
    <w:p w:rsidR="009D08CF" w:rsidRPr="0004741D" w:rsidRDefault="009D08CF" w:rsidP="009D08CF">
      <w:pPr>
        <w:numPr>
          <w:ilvl w:val="0"/>
          <w:numId w:val="3"/>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Wykonawca potwierdza, że przed podpisaniem niniejszej umowy, przy zachowaniu najwyższej staranności zapoznał się z dokumentacją i przedmiarami robót oraz dokonał wizji lokalnej terenu budowy, a także poznał istniejący stan faktyczny.</w:t>
      </w:r>
    </w:p>
    <w:p w:rsidR="009D08CF" w:rsidRPr="0004741D" w:rsidRDefault="009D08CF" w:rsidP="009D08CF">
      <w:pPr>
        <w:numPr>
          <w:ilvl w:val="0"/>
          <w:numId w:val="3"/>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Wykonawca oświadcza, że nie zgłasza żadnych uwag i zastrzeżeń co do warunków panujących w miejscu wykonania umowy, w szczególności mogących mieć wpływ na zakres prac, wysokość wynagrodzenia lub terminy wykonania, a także posiada odpowiednie doświadczenie, zaplecze materialne, finansowe oraz wykwalifikowany personel wymagane do należytego          i terminowego wykonania Umowy.</w:t>
      </w:r>
    </w:p>
    <w:p w:rsidR="009D08CF" w:rsidRPr="0004741D" w:rsidRDefault="009D08CF" w:rsidP="009D08CF">
      <w:pPr>
        <w:numPr>
          <w:ilvl w:val="0"/>
          <w:numId w:val="3"/>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Wykonawca zobowiązany jest informować Zamawiającego o wszelkich zauważonych lub jego zdaniem prawdopodobnych przeszkodach w terminowej realizacji Umowy, niezwłocznie,         nie później niż w terminie 2 dni od wystąpienia przeszkód, pod rygorem utraty prawa                    do powoływania tych okoliczności, dla uzasadnienia swoich roszczeń.</w:t>
      </w:r>
    </w:p>
    <w:p w:rsidR="009D08CF" w:rsidRPr="0004741D" w:rsidRDefault="009D08CF" w:rsidP="009D08CF">
      <w:pPr>
        <w:spacing w:after="0"/>
        <w:ind w:left="720"/>
        <w:jc w:val="both"/>
        <w:rPr>
          <w:rFonts w:ascii="Times New Roman" w:eastAsia="Times New Roman" w:hAnsi="Times New Roman" w:cs="Times New Roman"/>
          <w:bCs/>
          <w:sz w:val="24"/>
          <w:szCs w:val="24"/>
        </w:rPr>
      </w:pP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3</w:t>
      </w:r>
    </w:p>
    <w:p w:rsidR="009D08CF" w:rsidRPr="0004741D" w:rsidRDefault="009D08CF" w:rsidP="00A36C33">
      <w:pPr>
        <w:widowControl w:val="0"/>
        <w:autoSpaceDE w:val="0"/>
        <w:autoSpaceDN w:val="0"/>
        <w:adjustRightInd w:val="0"/>
        <w:spacing w:after="0"/>
        <w:jc w:val="center"/>
        <w:rPr>
          <w:rFonts w:ascii="Times New Roman" w:eastAsia="Times New Roman" w:hAnsi="Times New Roman" w:cs="Times New Roman"/>
          <w:b/>
          <w:bCs/>
          <w:color w:val="000000"/>
          <w:lang w:eastAsia="pl-PL"/>
        </w:rPr>
      </w:pPr>
      <w:r w:rsidRPr="0004741D">
        <w:rPr>
          <w:rFonts w:ascii="Times New Roman" w:eastAsia="Times New Roman" w:hAnsi="Times New Roman" w:cs="Times New Roman"/>
          <w:b/>
          <w:bCs/>
          <w:color w:val="000000"/>
          <w:lang w:eastAsia="pl-PL"/>
        </w:rPr>
        <w:t>Obowiązki Zamawiającego</w:t>
      </w:r>
    </w:p>
    <w:p w:rsidR="009D08CF" w:rsidRPr="0004741D" w:rsidRDefault="009D08CF" w:rsidP="00A36C33">
      <w:pPr>
        <w:numPr>
          <w:ilvl w:val="0"/>
          <w:numId w:val="5"/>
        </w:numPr>
        <w:autoSpaceDE w:val="0"/>
        <w:autoSpaceDN w:val="0"/>
        <w:adjustRightInd w:val="0"/>
        <w:spacing w:after="0"/>
        <w:ind w:left="426" w:hanging="426"/>
        <w:jc w:val="both"/>
        <w:rPr>
          <w:rFonts w:ascii="Times New Roman" w:eastAsia="Times New Roman" w:hAnsi="Times New Roman" w:cs="Times New Roman"/>
          <w:lang w:eastAsia="pl-PL"/>
        </w:rPr>
      </w:pPr>
      <w:r w:rsidRPr="0004741D">
        <w:rPr>
          <w:rFonts w:ascii="Times New Roman" w:eastAsia="Times New Roman" w:hAnsi="Times New Roman" w:cs="Times New Roman"/>
          <w:lang w:eastAsia="pl-PL"/>
        </w:rPr>
        <w:t>Zamawiający w terminie 7 dni od  podpisania umowy przekaże Wykonawcy plac budowy.</w:t>
      </w:r>
    </w:p>
    <w:p w:rsidR="009D08CF" w:rsidRPr="0004741D" w:rsidRDefault="009D08CF" w:rsidP="009D08CF">
      <w:pPr>
        <w:numPr>
          <w:ilvl w:val="0"/>
          <w:numId w:val="5"/>
        </w:numPr>
        <w:autoSpaceDE w:val="0"/>
        <w:autoSpaceDN w:val="0"/>
        <w:adjustRightInd w:val="0"/>
        <w:spacing w:after="0"/>
        <w:ind w:left="426" w:hanging="426"/>
        <w:jc w:val="both"/>
        <w:rPr>
          <w:rFonts w:ascii="Times New Roman" w:eastAsia="Times New Roman" w:hAnsi="Times New Roman" w:cs="Times New Roman"/>
          <w:lang w:eastAsia="pl-PL"/>
        </w:rPr>
      </w:pPr>
      <w:r w:rsidRPr="0004741D">
        <w:rPr>
          <w:rFonts w:ascii="Times New Roman" w:eastAsia="Times New Roman" w:hAnsi="Times New Roman" w:cs="Times New Roman"/>
          <w:lang w:eastAsia="pl-PL"/>
        </w:rPr>
        <w:t xml:space="preserve">Do obowiązków Zamawiającego należy także: </w:t>
      </w:r>
    </w:p>
    <w:p w:rsidR="009D08CF" w:rsidRPr="0004741D" w:rsidRDefault="009D08CF" w:rsidP="009D08CF">
      <w:pPr>
        <w:widowControl w:val="0"/>
        <w:numPr>
          <w:ilvl w:val="0"/>
          <w:numId w:val="4"/>
        </w:numPr>
        <w:tabs>
          <w:tab w:val="left" w:pos="360"/>
          <w:tab w:val="left" w:pos="993"/>
        </w:tabs>
        <w:autoSpaceDE w:val="0"/>
        <w:autoSpaceDN w:val="0"/>
        <w:adjustRightInd w:val="0"/>
        <w:spacing w:after="0"/>
        <w:jc w:val="both"/>
        <w:rPr>
          <w:rFonts w:ascii="Times New Roman" w:eastAsia="Times New Roman" w:hAnsi="Times New Roman" w:cs="Times New Roman"/>
          <w:highlight w:val="white"/>
          <w:lang w:eastAsia="pl-PL"/>
        </w:rPr>
      </w:pPr>
      <w:r w:rsidRPr="0004741D">
        <w:rPr>
          <w:rFonts w:ascii="Times New Roman" w:eastAsia="Times New Roman" w:hAnsi="Times New Roman" w:cs="Times New Roman"/>
          <w:lang w:eastAsia="pl-PL"/>
        </w:rPr>
        <w:t>dokonywanie odbiorów robót zanikowych oraz końcowego odbioru robót,</w:t>
      </w:r>
    </w:p>
    <w:p w:rsidR="009D08CF" w:rsidRPr="0004741D" w:rsidRDefault="009D08CF" w:rsidP="009D08CF">
      <w:pPr>
        <w:widowControl w:val="0"/>
        <w:numPr>
          <w:ilvl w:val="0"/>
          <w:numId w:val="4"/>
        </w:numPr>
        <w:tabs>
          <w:tab w:val="left" w:pos="360"/>
          <w:tab w:val="left" w:pos="993"/>
        </w:tabs>
        <w:autoSpaceDE w:val="0"/>
        <w:autoSpaceDN w:val="0"/>
        <w:adjustRightInd w:val="0"/>
        <w:spacing w:after="0"/>
        <w:jc w:val="both"/>
        <w:rPr>
          <w:rFonts w:ascii="Times New Roman" w:eastAsia="Times New Roman" w:hAnsi="Times New Roman" w:cs="Times New Roman"/>
          <w:b/>
          <w:i/>
          <w:highlight w:val="white"/>
          <w:lang w:eastAsia="pl-PL"/>
        </w:rPr>
      </w:pPr>
      <w:r w:rsidRPr="0004741D">
        <w:rPr>
          <w:rFonts w:ascii="Times New Roman" w:eastAsia="Times New Roman" w:hAnsi="Times New Roman" w:cs="Times New Roman"/>
          <w:lang w:eastAsia="pl-PL"/>
        </w:rPr>
        <w:t>zapłata należnego Wykonawcy wynagrodzenia w ustalonym  terminie,</w:t>
      </w:r>
    </w:p>
    <w:p w:rsidR="009D08CF" w:rsidRPr="0004741D" w:rsidRDefault="009D08CF" w:rsidP="009D08CF">
      <w:pPr>
        <w:widowControl w:val="0"/>
        <w:numPr>
          <w:ilvl w:val="0"/>
          <w:numId w:val="4"/>
        </w:numPr>
        <w:tabs>
          <w:tab w:val="left" w:pos="360"/>
          <w:tab w:val="left" w:pos="993"/>
        </w:tabs>
        <w:autoSpaceDE w:val="0"/>
        <w:autoSpaceDN w:val="0"/>
        <w:adjustRightInd w:val="0"/>
        <w:spacing w:after="0"/>
        <w:jc w:val="both"/>
        <w:rPr>
          <w:rFonts w:ascii="Times New Roman" w:eastAsia="Times New Roman" w:hAnsi="Times New Roman" w:cs="Times New Roman"/>
          <w:highlight w:val="white"/>
          <w:lang w:eastAsia="pl-PL"/>
        </w:rPr>
      </w:pPr>
      <w:r w:rsidRPr="0004741D">
        <w:rPr>
          <w:rFonts w:ascii="Times New Roman" w:eastAsia="Arial Unicode MS" w:hAnsi="Times New Roman" w:cs="Times New Roman"/>
          <w:highlight w:val="white"/>
          <w:lang w:eastAsia="pl-PL"/>
        </w:rPr>
        <w:t>zapewnienie nadzoru inwestorskiego, przez cały czas realizacji przedmiotu umowy.</w:t>
      </w:r>
    </w:p>
    <w:p w:rsidR="009D08CF" w:rsidRPr="0004741D" w:rsidRDefault="009D08CF" w:rsidP="009D08CF">
      <w:pPr>
        <w:spacing w:after="0" w:line="360" w:lineRule="auto"/>
        <w:ind w:hanging="360"/>
        <w:jc w:val="both"/>
        <w:rPr>
          <w:rFonts w:ascii="Times New Roman" w:eastAsia="Times New Roman" w:hAnsi="Times New Roman" w:cs="Times New Roman"/>
          <w:bCs/>
          <w:sz w:val="24"/>
          <w:szCs w:val="24"/>
        </w:rPr>
      </w:pP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4</w:t>
      </w:r>
    </w:p>
    <w:p w:rsidR="009D08CF" w:rsidRPr="0004741D" w:rsidRDefault="009D08CF" w:rsidP="00A36C33">
      <w:pPr>
        <w:widowControl w:val="0"/>
        <w:autoSpaceDE w:val="0"/>
        <w:autoSpaceDN w:val="0"/>
        <w:adjustRightInd w:val="0"/>
        <w:spacing w:after="0"/>
        <w:jc w:val="center"/>
        <w:rPr>
          <w:rFonts w:ascii="Times New Roman" w:eastAsia="Times New Roman" w:hAnsi="Times New Roman" w:cs="Times New Roman"/>
          <w:b/>
          <w:bCs/>
          <w:color w:val="000000"/>
          <w:sz w:val="24"/>
          <w:szCs w:val="24"/>
          <w:lang w:eastAsia="pl-PL"/>
        </w:rPr>
      </w:pPr>
      <w:r w:rsidRPr="0004741D">
        <w:rPr>
          <w:rFonts w:ascii="Times New Roman" w:eastAsia="Times New Roman" w:hAnsi="Times New Roman" w:cs="Times New Roman"/>
          <w:b/>
          <w:bCs/>
          <w:color w:val="000000"/>
          <w:sz w:val="24"/>
          <w:szCs w:val="24"/>
          <w:lang w:eastAsia="pl-PL"/>
        </w:rPr>
        <w:t>Obowiązki Wykonawcy</w:t>
      </w:r>
    </w:p>
    <w:p w:rsidR="009D08CF" w:rsidRPr="0004741D" w:rsidRDefault="009D08CF" w:rsidP="009D08CF">
      <w:pPr>
        <w:widowControl w:val="0"/>
        <w:numPr>
          <w:ilvl w:val="0"/>
          <w:numId w:val="7"/>
        </w:numPr>
        <w:autoSpaceDE w:val="0"/>
        <w:autoSpaceDN w:val="0"/>
        <w:adjustRightInd w:val="0"/>
        <w:spacing w:after="0"/>
        <w:jc w:val="both"/>
        <w:rPr>
          <w:rFonts w:ascii="Times New Roman" w:eastAsia="Times New Roman" w:hAnsi="Times New Roman" w:cs="Times New Roman"/>
          <w:b/>
          <w:bCs/>
          <w:color w:val="000000"/>
          <w:sz w:val="24"/>
          <w:szCs w:val="24"/>
          <w:lang w:eastAsia="pl-PL"/>
        </w:rPr>
      </w:pPr>
      <w:r w:rsidRPr="0004741D">
        <w:rPr>
          <w:rFonts w:ascii="Times New Roman" w:eastAsia="Times New Roman" w:hAnsi="Times New Roman" w:cs="Times New Roman"/>
          <w:sz w:val="24"/>
          <w:szCs w:val="24"/>
          <w:lang w:eastAsia="pl-PL"/>
        </w:rPr>
        <w:t xml:space="preserve">Wykonawca ponosi, aż do chwili odbioru końcowego, odpowiedzialność na zasadach ryzyka        za szkody wynikłe na przekazanym terenie w związku z prowadzonymi robotami. W związku </w:t>
      </w:r>
      <w:r w:rsidRPr="0004741D">
        <w:rPr>
          <w:rFonts w:ascii="Times New Roman" w:eastAsia="Times New Roman" w:hAnsi="Times New Roman" w:cs="Times New Roman"/>
          <w:sz w:val="24"/>
          <w:szCs w:val="24"/>
          <w:lang w:eastAsia="pl-PL"/>
        </w:rPr>
        <w:br/>
        <w:t>z powyższym poniesie wszelkie koszty z tytułu wyrządzonych szkód powstałych w trakcie wykonywania robót budowlanych.</w:t>
      </w:r>
    </w:p>
    <w:p w:rsidR="009D08CF" w:rsidRPr="0004741D" w:rsidRDefault="009D08CF" w:rsidP="009D08CF">
      <w:pPr>
        <w:numPr>
          <w:ilvl w:val="0"/>
          <w:numId w:val="7"/>
        </w:numPr>
        <w:autoSpaceDE w:val="0"/>
        <w:autoSpaceDN w:val="0"/>
        <w:adjustRightInd w:val="0"/>
        <w:spacing w:after="0"/>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Do obowiązków Wykonawcy należy:</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 xml:space="preserve">protokolarne przyjęcie terenu budowy w terminie, o którym mowa w  §2 ust.1, litera a; </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organizacja robót w sposób zapewniający swobodną komunikację i bezpieczeństwo             w obrębie wykonywanych robót, przestrzeganie przepisów BHP,</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lastRenderedPageBreak/>
        <w:t>zapewnienie sprawowania kierownictwa robót, aż do odbioru końcowego przedmiotu umowy,</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bCs/>
          <w:sz w:val="24"/>
          <w:szCs w:val="24"/>
          <w:lang w:eastAsia="pl-PL"/>
        </w:rPr>
      </w:pPr>
      <w:r w:rsidRPr="0004741D">
        <w:rPr>
          <w:rFonts w:ascii="Times New Roman" w:eastAsia="Arial Unicode MS" w:hAnsi="Times New Roman" w:cs="Times New Roman"/>
          <w:sz w:val="24"/>
          <w:szCs w:val="24"/>
          <w:lang w:eastAsia="pl-PL"/>
        </w:rPr>
        <w:t xml:space="preserve">uzyskanie na podstawie atestów, świadectw jakości,  akceptacji  Inspektora Nadzoru dla materiałów przeznaczonych do wbudowania,  w  przypadku niedotrzymania tego warunku </w:t>
      </w:r>
      <w:r w:rsidRPr="0004741D">
        <w:rPr>
          <w:rFonts w:ascii="Times New Roman" w:eastAsia="Arial Unicode MS" w:hAnsi="Times New Roman" w:cs="Times New Roman"/>
          <w:sz w:val="24"/>
          <w:szCs w:val="24"/>
          <w:lang w:eastAsia="pl-PL"/>
        </w:rPr>
        <w:br/>
        <w:t>i wbudowania nieprawidłowego materiału, wykonawca dokona wymiany materiału             na własny koszt,</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wykonanie wszelkich czynności niezbędnych do prawidłowego wykonania inwestycji,         w tym w szczególności do poniesienia wszelkich kosztów związanych z przygotowaniem      i realizacją inwestycji,</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bieżącego odbierania robót wykonanych przez podwykonawców i dalszych podwykonawców,</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utrzymanie porządku, ochrona mienia znajdującego się na terenie budowy, zapewnienie dozoru terenu,</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wykonanie przedmiotu umowy zgodnie z przepisami prawa budowlanego, warunkami technicznymi, normami, zasadami wiedzy technicznej oraz uwzględniając przepisy                     o ochronie środowiska,</w:t>
      </w:r>
    </w:p>
    <w:p w:rsidR="009D08CF" w:rsidRPr="0004741D" w:rsidRDefault="009D08CF" w:rsidP="009D08CF">
      <w:pPr>
        <w:widowControl w:val="0"/>
        <w:numPr>
          <w:ilvl w:val="0"/>
          <w:numId w:val="6"/>
        </w:numPr>
        <w:autoSpaceDE w:val="0"/>
        <w:autoSpaceDN w:val="0"/>
        <w:adjustRightInd w:val="0"/>
        <w:spacing w:after="0"/>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wbudowanie nowych urządzeń i materiałów posiadających odpowiednie dopuszczenia       do stosowania w budownictwie określone w art. 10 Prawo budowlane i zapewniających sprawność eksploatacyjną wykonanego przedmiotu umowy,</w:t>
      </w:r>
    </w:p>
    <w:p w:rsidR="009D08CF" w:rsidRPr="0004741D" w:rsidRDefault="009D08CF" w:rsidP="009D08CF">
      <w:pPr>
        <w:widowControl w:val="0"/>
        <w:numPr>
          <w:ilvl w:val="0"/>
          <w:numId w:val="6"/>
        </w:numPr>
        <w:autoSpaceDE w:val="0"/>
        <w:autoSpaceDN w:val="0"/>
        <w:adjustRightInd w:val="0"/>
        <w:spacing w:after="0"/>
        <w:ind w:hanging="502"/>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zgłaszanie za pośrednictwem faksu lub poczty elektronicznej Inspektorowi Nadzoru terminu zakończenia robót podlegających zakryciu oraz robót zanikających, których odbiór nastąpi w ciągu 3 dni od dnia zgłoszenia. Nie dopełnienie tego obowiązku przez wykonawcę upoważnia Zamawiającego do odkrycia robót lub wykonania odpowiednich odkuć, a następnie zobowiązuje Wykonawcę do przywrócenie ich do stanu poprzedniego    na koszt Wykonawcy,</w:t>
      </w:r>
    </w:p>
    <w:p w:rsidR="009D08CF" w:rsidRPr="0004741D" w:rsidRDefault="009D08CF" w:rsidP="009D08CF">
      <w:pPr>
        <w:widowControl w:val="0"/>
        <w:numPr>
          <w:ilvl w:val="0"/>
          <w:numId w:val="6"/>
        </w:numPr>
        <w:autoSpaceDE w:val="0"/>
        <w:autoSpaceDN w:val="0"/>
        <w:adjustRightInd w:val="0"/>
        <w:spacing w:after="0"/>
        <w:ind w:hanging="502"/>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color w:val="000000"/>
          <w:sz w:val="24"/>
          <w:szCs w:val="24"/>
          <w:lang w:eastAsia="pl-PL"/>
        </w:rPr>
        <w:t>wykonawca winien wykazać, że jest ubezpieczony od odpowiedzialności cywilnej              w zakresie prowadzonej działalności związanej z przedmiotem zamówienia na kwotę,         co najmniej 100 000,00 zł</w:t>
      </w:r>
      <w:r w:rsidRPr="0004741D">
        <w:rPr>
          <w:rFonts w:ascii="Times New Roman" w:eastAsia="Arial Unicode MS" w:hAnsi="Times New Roman" w:cs="Times New Roman"/>
          <w:b/>
          <w:color w:val="000000"/>
          <w:sz w:val="24"/>
          <w:szCs w:val="24"/>
          <w:lang w:eastAsia="pl-PL"/>
        </w:rPr>
        <w:t xml:space="preserve">, </w:t>
      </w:r>
      <w:r w:rsidRPr="0004741D">
        <w:rPr>
          <w:rFonts w:ascii="Times New Roman" w:eastAsia="Arial Unicode MS" w:hAnsi="Times New Roman" w:cs="Times New Roman"/>
          <w:color w:val="000000"/>
          <w:sz w:val="24"/>
          <w:szCs w:val="24"/>
          <w:lang w:eastAsia="pl-PL"/>
        </w:rPr>
        <w:t>na cały okres wykonywania przedmiotu umowy                         aż do podpisania protokołu odbioru końcowego przedmiotu umowy, z rozszerzeniem                    o odpowiedzialność cywilną za szkody wyrządzone przez podwykonawców (jeżeli Wykonawca będzie korzystał  z Podwykonawców),</w:t>
      </w:r>
      <w:r w:rsidRPr="0004741D">
        <w:rPr>
          <w:rFonts w:ascii="Times New Roman" w:eastAsia="Arial Unicode MS" w:hAnsi="Times New Roman" w:cs="Times New Roman"/>
          <w:sz w:val="24"/>
          <w:szCs w:val="24"/>
          <w:lang w:eastAsia="pl-PL"/>
        </w:rPr>
        <w:t xml:space="preserve"> </w:t>
      </w:r>
      <w:r w:rsidRPr="0004741D">
        <w:rPr>
          <w:rFonts w:ascii="Times New Roman" w:eastAsia="Arial Unicode MS" w:hAnsi="Times New Roman" w:cs="Times New Roman"/>
          <w:color w:val="000000"/>
          <w:sz w:val="24"/>
          <w:szCs w:val="24"/>
          <w:lang w:eastAsia="pl-PL"/>
        </w:rPr>
        <w:t>w przypadku braku dostarczenia ubezpieczenia nie ma możliwości rozpoczęcia robót,</w:t>
      </w:r>
    </w:p>
    <w:p w:rsidR="009D08CF" w:rsidRPr="0004741D" w:rsidRDefault="009D08CF" w:rsidP="009D08CF">
      <w:pPr>
        <w:widowControl w:val="0"/>
        <w:numPr>
          <w:ilvl w:val="0"/>
          <w:numId w:val="6"/>
        </w:numPr>
        <w:autoSpaceDE w:val="0"/>
        <w:autoSpaceDN w:val="0"/>
        <w:adjustRightInd w:val="0"/>
        <w:spacing w:after="0"/>
        <w:ind w:hanging="502"/>
        <w:jc w:val="both"/>
        <w:rPr>
          <w:rFonts w:ascii="Times New Roman" w:eastAsia="Arial Unicode MS" w:hAnsi="Times New Roman" w:cs="Times New Roman"/>
          <w:sz w:val="24"/>
          <w:szCs w:val="24"/>
          <w:highlight w:val="white"/>
          <w:lang w:eastAsia="pl-PL"/>
        </w:rPr>
      </w:pPr>
      <w:r w:rsidRPr="0004741D">
        <w:rPr>
          <w:rFonts w:ascii="Times New Roman" w:eastAsia="Arial Unicode MS" w:hAnsi="Times New Roman" w:cs="Times New Roman"/>
          <w:sz w:val="24"/>
          <w:szCs w:val="24"/>
          <w:highlight w:val="white"/>
          <w:lang w:eastAsia="pl-PL"/>
        </w:rPr>
        <w:t>umożliwienie Zamawiającemu w każdym czasie przeprowadzenia kontroli terenu budowy                         w tym postępu w realizacji robót, stosowanych w ich toku materiałów oraz wszelkich okoliczności dotyczących bezpośredniej realizacji przedmiotu umowy, udział w naradach budowy,</w:t>
      </w:r>
    </w:p>
    <w:p w:rsidR="009D08CF" w:rsidRPr="0004741D" w:rsidRDefault="009D08CF" w:rsidP="009D08CF">
      <w:pPr>
        <w:widowControl w:val="0"/>
        <w:numPr>
          <w:ilvl w:val="0"/>
          <w:numId w:val="6"/>
        </w:numPr>
        <w:autoSpaceDE w:val="0"/>
        <w:autoSpaceDN w:val="0"/>
        <w:adjustRightInd w:val="0"/>
        <w:spacing w:after="0"/>
        <w:ind w:hanging="502"/>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color w:val="000000"/>
          <w:sz w:val="24"/>
          <w:szCs w:val="24"/>
          <w:highlight w:val="white"/>
          <w:lang w:eastAsia="pl-PL"/>
        </w:rPr>
        <w:t>uporządkowanie terenu budowy do dnia zgłoszenia gotowości do odbioru i przekazanie</w:t>
      </w:r>
      <w:r>
        <w:rPr>
          <w:rFonts w:ascii="Times New Roman" w:eastAsia="Arial Unicode MS" w:hAnsi="Times New Roman" w:cs="Times New Roman"/>
          <w:color w:val="000000"/>
          <w:sz w:val="24"/>
          <w:szCs w:val="24"/>
          <w:highlight w:val="white"/>
          <w:lang w:eastAsia="pl-PL"/>
        </w:rPr>
        <w:t xml:space="preserve">      </w:t>
      </w:r>
      <w:r w:rsidRPr="0004741D">
        <w:rPr>
          <w:rFonts w:ascii="Times New Roman" w:eastAsia="Arial Unicode MS" w:hAnsi="Times New Roman" w:cs="Times New Roman"/>
          <w:color w:val="000000"/>
          <w:sz w:val="24"/>
          <w:szCs w:val="24"/>
          <w:highlight w:val="white"/>
          <w:lang w:eastAsia="pl-PL"/>
        </w:rPr>
        <w:t xml:space="preserve"> go Zamawiającemu w terminie odbioru końcowego robót</w:t>
      </w:r>
      <w:r w:rsidRPr="0004741D">
        <w:rPr>
          <w:rFonts w:ascii="Times New Roman" w:eastAsia="Arial Unicode MS" w:hAnsi="Times New Roman" w:cs="Times New Roman"/>
          <w:color w:val="000000"/>
          <w:sz w:val="24"/>
          <w:szCs w:val="24"/>
          <w:lang w:eastAsia="pl-PL"/>
        </w:rPr>
        <w:t>,</w:t>
      </w:r>
    </w:p>
    <w:p w:rsidR="009D08CF" w:rsidRPr="0004741D" w:rsidRDefault="009D08CF" w:rsidP="009D08CF">
      <w:pPr>
        <w:numPr>
          <w:ilvl w:val="0"/>
          <w:numId w:val="7"/>
        </w:numPr>
        <w:spacing w:after="0"/>
        <w:jc w:val="both"/>
        <w:rPr>
          <w:rFonts w:ascii="Times New Roman" w:eastAsia="Times New Roman" w:hAnsi="Times New Roman" w:cs="Times New Roman"/>
          <w:bCs/>
          <w:sz w:val="24"/>
          <w:szCs w:val="24"/>
          <w:lang w:eastAsia="pl-PL"/>
        </w:rPr>
      </w:pPr>
      <w:r w:rsidRPr="0004741D">
        <w:rPr>
          <w:rFonts w:ascii="Times New Roman" w:eastAsia="Times New Roman" w:hAnsi="Times New Roman" w:cs="Times New Roman"/>
          <w:sz w:val="24"/>
          <w:szCs w:val="24"/>
          <w:lang w:eastAsia="pl-PL"/>
        </w:rPr>
        <w:t xml:space="preserve">Jeżeli w dokumentacji dotyczącej przedmiotu zamówienia zostały wskazane nazwy producentów produktów lub rozwiązań, wskazania znaków towarowych, patentów lub pochodzenia, normy, źródła pochodzenia lub szczególnego procesu, który charakteryzuje produkty i usługi dostarczane przez konkretnego Wykonawcę, Zamawiający dopuszcza rozwiązania równoważne pod względem parametrów technicznych, użytkowych oraz eksploatacyjnych, pod warunkiem, że zapewnią one uzyskanie parametrów nie gorszych niż wskazane, po zaakceptowaniu tych rozwiązań przez Projektanta i Zamawiającego. </w:t>
      </w:r>
      <w:r w:rsidRPr="0004741D">
        <w:rPr>
          <w:rFonts w:ascii="Times New Roman" w:eastAsia="Times New Roman" w:hAnsi="Times New Roman" w:cs="Times New Roman"/>
          <w:bCs/>
          <w:sz w:val="24"/>
          <w:szCs w:val="24"/>
          <w:lang w:eastAsia="pl-PL"/>
        </w:rPr>
        <w:t>Wykonawca jest zobowiązany wykazać, że materiały równoważne spełniają te wymagania.</w:t>
      </w:r>
    </w:p>
    <w:p w:rsidR="009D08CF" w:rsidRPr="0004741D" w:rsidRDefault="009D08CF" w:rsidP="009D08CF">
      <w:pPr>
        <w:numPr>
          <w:ilvl w:val="0"/>
          <w:numId w:val="7"/>
        </w:numPr>
        <w:spacing w:after="0"/>
        <w:jc w:val="both"/>
        <w:rPr>
          <w:rFonts w:ascii="Times New Roman" w:eastAsia="Times New Roman" w:hAnsi="Times New Roman" w:cs="Times New Roman"/>
          <w:bCs/>
          <w:sz w:val="24"/>
          <w:szCs w:val="24"/>
          <w:lang w:eastAsia="pl-PL"/>
        </w:rPr>
      </w:pPr>
      <w:r w:rsidRPr="0004741D">
        <w:rPr>
          <w:rFonts w:ascii="Times New Roman" w:eastAsia="Times New Roman" w:hAnsi="Times New Roman" w:cs="Times New Roman"/>
          <w:bCs/>
          <w:sz w:val="24"/>
          <w:szCs w:val="24"/>
          <w:lang w:eastAsia="pl-PL"/>
        </w:rPr>
        <w:lastRenderedPageBreak/>
        <w:t>Wykonawca zapewni w trakcie wykonywania inwestycji: środki, maszyny i urządzenia oraz wykwalifikowany personel, w tym posiadający  niezbędne dla zrealizowania robót uprawnienia do wykonywania funkcji technicznych w budownictwie we wszystkich specjalnościach zgodnie z odpowiednimi przepisami prawa – w zakresie niezbędnym do wykonania inwestycji, przez cały okres realizacji zadania ( w tym zapewni ciągłą obecność niezbędnych osób nadzoru). Jeśli do prawidłowej i pełnej realizacji przedmiotu umowy konieczny będzie dodatkowy wykwalifikowany personel, Wykonawca zatrudni takie osoby na własny koszt.</w:t>
      </w:r>
    </w:p>
    <w:p w:rsidR="009D08CF" w:rsidRPr="0004741D" w:rsidRDefault="009D08CF" w:rsidP="009D08CF">
      <w:pPr>
        <w:spacing w:after="0"/>
        <w:jc w:val="both"/>
        <w:rPr>
          <w:rFonts w:ascii="Times New Roman" w:eastAsia="Times New Roman" w:hAnsi="Times New Roman" w:cs="Times New Roman"/>
          <w:bCs/>
          <w:sz w:val="24"/>
          <w:szCs w:val="24"/>
        </w:rPr>
      </w:pPr>
    </w:p>
    <w:p w:rsidR="009D08CF" w:rsidRPr="0004741D" w:rsidRDefault="009D08CF" w:rsidP="009D08CF">
      <w:pPr>
        <w:spacing w:after="0"/>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5</w:t>
      </w:r>
    </w:p>
    <w:p w:rsidR="009D08CF" w:rsidRPr="0004741D" w:rsidRDefault="009D08CF" w:rsidP="009D08CF">
      <w:pPr>
        <w:spacing w:after="0"/>
        <w:ind w:left="426" w:hanging="426"/>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Odbiór robót</w:t>
      </w:r>
    </w:p>
    <w:p w:rsidR="009D08CF" w:rsidRPr="0004741D" w:rsidRDefault="009D08CF" w:rsidP="009D08CF">
      <w:pPr>
        <w:numPr>
          <w:ilvl w:val="0"/>
          <w:numId w:val="8"/>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Przedmiotem odbioru są roboty budowlane stanowiące przedmiot zamówienia wykonane zgodnie z dokumentacją przy zastosowaniu wymaganych przepisów.</w:t>
      </w:r>
    </w:p>
    <w:p w:rsidR="009D08CF" w:rsidRPr="0004741D" w:rsidRDefault="009D08CF" w:rsidP="009D08CF">
      <w:pPr>
        <w:numPr>
          <w:ilvl w:val="0"/>
          <w:numId w:val="8"/>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W odbiorze, o których mowa w ust.1 uczestniczą: przedstawiciele Zamawiającego, przedstawiciele Wykonawcy (kierownik budowy) oraz Inspektor Nadzoru Inwestorskiego.</w:t>
      </w:r>
    </w:p>
    <w:p w:rsidR="009D08CF" w:rsidRPr="0004741D" w:rsidRDefault="009D08CF" w:rsidP="009D08CF">
      <w:pPr>
        <w:numPr>
          <w:ilvl w:val="0"/>
          <w:numId w:val="8"/>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Odbiór, o których mowa w ust.1 zostanie rozpoczęty w terminie do 7 dni od daty pisemnego zawiadomienia przez Wykonawcę o gotowości do odbioru. Osiągnięcie gotowości do odbioru zatwierdza Inspektor Nadzoru Inwestorskiego.</w:t>
      </w:r>
    </w:p>
    <w:p w:rsidR="009D08CF" w:rsidRPr="0004741D" w:rsidRDefault="009D08CF" w:rsidP="009D08CF">
      <w:pPr>
        <w:numPr>
          <w:ilvl w:val="0"/>
          <w:numId w:val="8"/>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W dniu zawiadomienia o gotowości do odbioru  końcowego Wykonawca złoży w siedzibie  Zamawiającego komplet dokumentów pozwalających na ocenę prawidłowego wykonania przedmiotu odbioru, a w szczególności przekaże:</w:t>
      </w:r>
    </w:p>
    <w:p w:rsidR="009D08CF" w:rsidRPr="0004741D" w:rsidRDefault="009D08CF" w:rsidP="009D08CF">
      <w:pPr>
        <w:spacing w:after="0"/>
        <w:ind w:left="709" w:hanging="283"/>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1)</w:t>
      </w:r>
      <w:r w:rsidRPr="0004741D">
        <w:rPr>
          <w:rFonts w:ascii="Times New Roman" w:eastAsia="Times New Roman" w:hAnsi="Times New Roman" w:cs="Times New Roman"/>
          <w:bCs/>
          <w:sz w:val="24"/>
          <w:szCs w:val="24"/>
        </w:rPr>
        <w:tab/>
        <w:t xml:space="preserve">kosztorys powykonawczy </w:t>
      </w:r>
    </w:p>
    <w:p w:rsidR="009D08CF" w:rsidRPr="0004741D" w:rsidRDefault="009D08CF" w:rsidP="009D08CF">
      <w:pPr>
        <w:spacing w:after="0"/>
        <w:ind w:left="709" w:hanging="283"/>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2)</w:t>
      </w:r>
      <w:r w:rsidRPr="0004741D">
        <w:rPr>
          <w:rFonts w:ascii="Times New Roman" w:eastAsia="Times New Roman" w:hAnsi="Times New Roman" w:cs="Times New Roman"/>
          <w:bCs/>
          <w:sz w:val="24"/>
          <w:szCs w:val="24"/>
        </w:rPr>
        <w:tab/>
        <w:t>gwarancję,</w:t>
      </w:r>
    </w:p>
    <w:p w:rsidR="009D08CF" w:rsidRPr="0004741D" w:rsidRDefault="009D08CF" w:rsidP="009D08CF">
      <w:pPr>
        <w:spacing w:after="0"/>
        <w:ind w:left="709" w:hanging="283"/>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3)</w:t>
      </w:r>
      <w:r w:rsidRPr="0004741D">
        <w:rPr>
          <w:rFonts w:ascii="Times New Roman" w:eastAsia="Times New Roman" w:hAnsi="Times New Roman" w:cs="Times New Roman"/>
          <w:bCs/>
          <w:sz w:val="24"/>
          <w:szCs w:val="24"/>
        </w:rPr>
        <w:tab/>
        <w:t>atesty i certyfikaty jakości, deklaracje,</w:t>
      </w:r>
    </w:p>
    <w:p w:rsidR="009D08CF" w:rsidRPr="0004741D" w:rsidRDefault="009D08CF" w:rsidP="009D08CF">
      <w:pPr>
        <w:spacing w:after="0"/>
        <w:ind w:left="709" w:hanging="283"/>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4)</w:t>
      </w:r>
      <w:r w:rsidRPr="0004741D">
        <w:rPr>
          <w:rFonts w:ascii="Times New Roman" w:eastAsia="Times New Roman" w:hAnsi="Times New Roman" w:cs="Times New Roman"/>
          <w:bCs/>
          <w:sz w:val="24"/>
          <w:szCs w:val="24"/>
        </w:rPr>
        <w:tab/>
        <w:t>protokoły badań i sprawdzeń</w:t>
      </w:r>
    </w:p>
    <w:p w:rsidR="009D08CF" w:rsidRPr="0004741D" w:rsidRDefault="009D08CF" w:rsidP="009D08CF">
      <w:pPr>
        <w:spacing w:after="0"/>
        <w:ind w:left="709" w:hanging="283"/>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5) oświadczenie kierownika budowy:</w:t>
      </w:r>
    </w:p>
    <w:p w:rsidR="009D08CF" w:rsidRPr="0004741D" w:rsidRDefault="009D08CF" w:rsidP="009D08CF">
      <w:pPr>
        <w:numPr>
          <w:ilvl w:val="0"/>
          <w:numId w:val="9"/>
        </w:numPr>
        <w:spacing w:after="0"/>
        <w:ind w:left="993" w:hanging="284"/>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zgodności wykonanych robót budowlanych z dokumentacją techniczną,</w:t>
      </w:r>
    </w:p>
    <w:p w:rsidR="009D08CF" w:rsidRPr="0004741D" w:rsidRDefault="009D08CF" w:rsidP="009D08CF">
      <w:pPr>
        <w:numPr>
          <w:ilvl w:val="0"/>
          <w:numId w:val="9"/>
        </w:numPr>
        <w:spacing w:after="0"/>
        <w:ind w:left="993" w:hanging="284"/>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o doprowadzeniu do należytego stanu i porządku terenu budowy i terenów przyległych,</w:t>
      </w:r>
    </w:p>
    <w:p w:rsidR="009D08CF" w:rsidRPr="0004741D" w:rsidRDefault="009D08CF" w:rsidP="009D08CF">
      <w:pPr>
        <w:spacing w:after="0"/>
        <w:ind w:left="709" w:hanging="283"/>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6)</w:t>
      </w:r>
      <w:r w:rsidRPr="0004741D">
        <w:rPr>
          <w:rFonts w:ascii="Times New Roman" w:eastAsia="Times New Roman" w:hAnsi="Times New Roman" w:cs="Times New Roman"/>
          <w:bCs/>
          <w:sz w:val="24"/>
          <w:szCs w:val="24"/>
        </w:rPr>
        <w:tab/>
        <w:t>pozostałe dokumenty dotyczące przedmiotu umowy, w tym dane dotyczące konfiguracji urządzeń, o ile dotyczy.</w:t>
      </w:r>
    </w:p>
    <w:p w:rsidR="009D08CF" w:rsidRPr="0004741D" w:rsidRDefault="009D08CF" w:rsidP="009D08CF">
      <w:pPr>
        <w:numPr>
          <w:ilvl w:val="0"/>
          <w:numId w:val="10"/>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Jeżeli w toku czynności odbioru zostanie stwierdzone, że przedmiot nie osiągnął gotowości      do odbioru z powodu nie zakończenia robót, stwierdzenia wad, nie wywiązania                       się z obowiązków, lub dokumenty złożone przez Wykonawcę nie będą kompletne, Zamawiający odmówi odbioru i naliczone zostaną kary. Po usunięciu wad lub usterek, Wykonawca ponownie zgłasza gotowość do dokonania odbioru Przedmiotu Umowy.</w:t>
      </w:r>
    </w:p>
    <w:p w:rsidR="00013358" w:rsidRPr="00A36C33" w:rsidRDefault="009D08CF" w:rsidP="00A36C33">
      <w:pPr>
        <w:numPr>
          <w:ilvl w:val="0"/>
          <w:numId w:val="10"/>
        </w:num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 xml:space="preserve">Z czynności odbioru sporządza się protokół, który zawierać będzie ustalenia poczynione           </w:t>
      </w:r>
      <w:r w:rsidRPr="0004741D">
        <w:rPr>
          <w:rFonts w:ascii="Times New Roman" w:eastAsia="Times New Roman" w:hAnsi="Times New Roman" w:cs="Times New Roman"/>
          <w:bCs/>
          <w:sz w:val="24"/>
          <w:szCs w:val="24"/>
          <w:lang w:bidi="fa-IR"/>
        </w:rPr>
        <w:t>w toku odbioru. Odbiór końcowy jest dokonany po złożeniu stosownego oświadczenia przez Zamawiającego w protokole odbioru lub po potwierdzeniu w ww. protokole usunięcia wszystkich wad stwierdzonych w tym odbiorze. Spisany przez strony protokół odbioru winien być bezusterkowy</w:t>
      </w:r>
      <w:r w:rsidRPr="0004741D">
        <w:rPr>
          <w:rFonts w:ascii="Times New Roman" w:eastAsia="Times New Roman" w:hAnsi="Times New Roman" w:cs="Times New Roman"/>
          <w:bCs/>
          <w:sz w:val="24"/>
          <w:szCs w:val="24"/>
        </w:rPr>
        <w:t>.</w:t>
      </w:r>
    </w:p>
    <w:p w:rsidR="009D08CF" w:rsidRPr="0004741D" w:rsidRDefault="009D08CF" w:rsidP="00A36C33">
      <w:pPr>
        <w:spacing w:after="0"/>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6</w:t>
      </w:r>
    </w:p>
    <w:p w:rsidR="009D08CF" w:rsidRPr="0004741D" w:rsidRDefault="009D08CF" w:rsidP="00A36C33">
      <w:pPr>
        <w:widowControl w:val="0"/>
        <w:autoSpaceDE w:val="0"/>
        <w:autoSpaceDN w:val="0"/>
        <w:adjustRightInd w:val="0"/>
        <w:spacing w:after="0"/>
        <w:jc w:val="center"/>
        <w:rPr>
          <w:rFonts w:ascii="Times New Roman" w:eastAsia="Arial Unicode MS" w:hAnsi="Times New Roman" w:cs="Times New Roman"/>
          <w:b/>
          <w:bCs/>
          <w:sz w:val="24"/>
          <w:szCs w:val="24"/>
          <w:lang w:eastAsia="pl-PL"/>
        </w:rPr>
      </w:pPr>
      <w:r w:rsidRPr="0004741D">
        <w:rPr>
          <w:rFonts w:ascii="Times New Roman" w:eastAsia="Arial Unicode MS" w:hAnsi="Times New Roman" w:cs="Times New Roman"/>
          <w:b/>
          <w:bCs/>
          <w:sz w:val="24"/>
          <w:szCs w:val="24"/>
          <w:lang w:eastAsia="pl-PL"/>
        </w:rPr>
        <w:t>Wynagrodzenie i sposób rozliczeń</w:t>
      </w:r>
    </w:p>
    <w:p w:rsidR="009D08CF" w:rsidRPr="0004741D" w:rsidRDefault="009D08CF" w:rsidP="00013358">
      <w:pPr>
        <w:numPr>
          <w:ilvl w:val="0"/>
          <w:numId w:val="11"/>
        </w:numPr>
        <w:autoSpaceDE w:val="0"/>
        <w:autoSpaceDN w:val="0"/>
        <w:adjustRightInd w:val="0"/>
        <w:spacing w:after="0"/>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 xml:space="preserve">Zamawiający zapłaci Wykonawcy wynagrodzenie ryczałtowe w </w:t>
      </w:r>
      <w:r>
        <w:rPr>
          <w:rFonts w:ascii="Times New Roman" w:eastAsia="Times New Roman" w:hAnsi="Times New Roman" w:cs="Times New Roman"/>
          <w:sz w:val="24"/>
          <w:szCs w:val="24"/>
          <w:lang w:eastAsia="pl-PL"/>
        </w:rPr>
        <w:t xml:space="preserve">wysokości </w:t>
      </w:r>
      <w:r w:rsidR="00013358">
        <w:rPr>
          <w:rFonts w:ascii="Times New Roman" w:eastAsia="Times New Roman" w:hAnsi="Times New Roman" w:cs="Times New Roman"/>
          <w:b/>
          <w:bCs/>
          <w:sz w:val="24"/>
          <w:szCs w:val="24"/>
          <w:lang w:eastAsia="pl-PL"/>
        </w:rPr>
        <w:t xml:space="preserve">…………. </w:t>
      </w:r>
      <w:r w:rsidRPr="0004741D">
        <w:rPr>
          <w:rFonts w:ascii="Times New Roman" w:eastAsia="Times New Roman" w:hAnsi="Times New Roman" w:cs="Times New Roman"/>
          <w:b/>
          <w:sz w:val="24"/>
          <w:szCs w:val="24"/>
          <w:lang w:eastAsia="pl-PL"/>
        </w:rPr>
        <w:t xml:space="preserve">zł brutto </w:t>
      </w:r>
      <w:r w:rsidRPr="0004741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słownie brutto: </w:t>
      </w:r>
      <w:r w:rsidR="00013358">
        <w:rPr>
          <w:rFonts w:ascii="Times New Roman" w:eastAsia="Times New Roman" w:hAnsi="Times New Roman" w:cs="Times New Roman"/>
          <w:sz w:val="24"/>
          <w:szCs w:val="24"/>
          <w:lang w:eastAsia="pl-PL"/>
        </w:rPr>
        <w:t>zł ..</w:t>
      </w:r>
      <w:r w:rsidRPr="0004741D">
        <w:rPr>
          <w:rFonts w:ascii="Times New Roman" w:eastAsia="Times New Roman" w:hAnsi="Times New Roman" w:cs="Times New Roman"/>
          <w:sz w:val="24"/>
          <w:szCs w:val="24"/>
          <w:lang w:eastAsia="pl-PL"/>
        </w:rPr>
        <w:t>/100) w tym:</w:t>
      </w:r>
    </w:p>
    <w:p w:rsidR="009D08CF" w:rsidRPr="0004741D" w:rsidRDefault="00013358" w:rsidP="009D08CF">
      <w:pPr>
        <w:autoSpaceDE w:val="0"/>
        <w:autoSpaceDN w:val="0"/>
        <w:adjustRightInd w:val="0"/>
        <w:spacing w:after="0"/>
        <w:ind w:left="39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podatek VAT … </w:t>
      </w:r>
      <w:r w:rsidR="009D08CF" w:rsidRPr="0004741D">
        <w:rPr>
          <w:rFonts w:ascii="Times New Roman" w:eastAsia="Times New Roman" w:hAnsi="Times New Roman" w:cs="Times New Roman"/>
          <w:sz w:val="24"/>
          <w:szCs w:val="24"/>
          <w:lang w:eastAsia="pl-PL"/>
        </w:rPr>
        <w:t xml:space="preserve">% w kwocie </w:t>
      </w:r>
      <w:r>
        <w:rPr>
          <w:rFonts w:ascii="Times New Roman" w:eastAsia="Times New Roman" w:hAnsi="Times New Roman" w:cs="Times New Roman"/>
          <w:b/>
          <w:sz w:val="24"/>
          <w:szCs w:val="24"/>
          <w:lang w:eastAsia="pl-PL"/>
        </w:rPr>
        <w:t>……..</w:t>
      </w:r>
      <w:r w:rsidR="009D08CF">
        <w:rPr>
          <w:rFonts w:ascii="Times New Roman" w:eastAsia="Times New Roman" w:hAnsi="Times New Roman" w:cs="Times New Roman"/>
          <w:b/>
          <w:sz w:val="24"/>
          <w:szCs w:val="24"/>
          <w:lang w:eastAsia="pl-PL"/>
        </w:rPr>
        <w:t xml:space="preserve"> </w:t>
      </w:r>
      <w:r w:rsidR="009D08CF" w:rsidRPr="0004741D">
        <w:rPr>
          <w:rFonts w:ascii="Times New Roman" w:eastAsia="Times New Roman" w:hAnsi="Times New Roman" w:cs="Times New Roman"/>
          <w:b/>
          <w:bCs/>
          <w:sz w:val="24"/>
          <w:szCs w:val="24"/>
          <w:lang w:eastAsia="pl-PL"/>
        </w:rPr>
        <w:t>zł</w:t>
      </w:r>
    </w:p>
    <w:p w:rsidR="009D08CF" w:rsidRPr="00013358" w:rsidRDefault="00013358" w:rsidP="00013358">
      <w:pPr>
        <w:autoSpaceDE w:val="0"/>
        <w:autoSpaceDN w:val="0"/>
        <w:adjustRightInd w:val="0"/>
        <w:spacing w:after="0"/>
        <w:ind w:left="397"/>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kwota netto ………..</w:t>
      </w:r>
      <w:r w:rsidR="009D08CF">
        <w:rPr>
          <w:rFonts w:ascii="Times New Roman" w:eastAsia="Times New Roman" w:hAnsi="Times New Roman" w:cs="Times New Roman"/>
          <w:b/>
          <w:sz w:val="24"/>
          <w:szCs w:val="24"/>
          <w:lang w:eastAsia="pl-PL"/>
        </w:rPr>
        <w:t xml:space="preserve"> </w:t>
      </w:r>
      <w:r w:rsidR="009D08CF" w:rsidRPr="0004741D">
        <w:rPr>
          <w:rFonts w:ascii="Times New Roman" w:eastAsia="Times New Roman" w:hAnsi="Times New Roman" w:cs="Times New Roman"/>
          <w:b/>
          <w:sz w:val="24"/>
          <w:szCs w:val="24"/>
          <w:lang w:eastAsia="pl-PL"/>
        </w:rPr>
        <w:t>zł (</w:t>
      </w:r>
      <w:r w:rsidR="009D08CF">
        <w:rPr>
          <w:rFonts w:ascii="Times New Roman" w:eastAsia="Times New Roman" w:hAnsi="Times New Roman" w:cs="Times New Roman"/>
          <w:sz w:val="24"/>
          <w:szCs w:val="24"/>
          <w:lang w:eastAsia="pl-PL"/>
        </w:rPr>
        <w:t xml:space="preserve">słownie: </w:t>
      </w:r>
      <w:r>
        <w:rPr>
          <w:rFonts w:ascii="Times New Roman" w:eastAsia="Times New Roman" w:hAnsi="Times New Roman" w:cs="Times New Roman"/>
          <w:sz w:val="24"/>
          <w:szCs w:val="24"/>
          <w:lang w:eastAsia="pl-PL"/>
        </w:rPr>
        <w:t>…………………………………………………..zł 00</w:t>
      </w:r>
      <w:r w:rsidR="009D08CF" w:rsidRPr="0004741D">
        <w:rPr>
          <w:rFonts w:ascii="Times New Roman" w:eastAsia="Times New Roman" w:hAnsi="Times New Roman" w:cs="Times New Roman"/>
          <w:sz w:val="24"/>
          <w:szCs w:val="24"/>
          <w:lang w:eastAsia="pl-PL"/>
        </w:rPr>
        <w:t>/100).</w:t>
      </w:r>
    </w:p>
    <w:p w:rsidR="009D08CF" w:rsidRPr="0004741D" w:rsidRDefault="009D08CF" w:rsidP="009D08CF">
      <w:pPr>
        <w:widowControl w:val="0"/>
        <w:numPr>
          <w:ilvl w:val="0"/>
          <w:numId w:val="11"/>
        </w:numPr>
        <w:tabs>
          <w:tab w:val="left" w:pos="426"/>
        </w:tabs>
        <w:autoSpaceDE w:val="0"/>
        <w:autoSpaceDN w:val="0"/>
        <w:adjustRightInd w:val="0"/>
        <w:spacing w:after="0"/>
        <w:jc w:val="both"/>
        <w:rPr>
          <w:rFonts w:ascii="Times New Roman" w:eastAsia="Arial Unicode MS" w:hAnsi="Times New Roman" w:cs="Times New Roman"/>
          <w:sz w:val="24"/>
          <w:szCs w:val="24"/>
          <w:lang w:eastAsia="pl-PL"/>
        </w:rPr>
      </w:pPr>
      <w:r w:rsidRPr="0004741D">
        <w:rPr>
          <w:rFonts w:ascii="Times New Roman" w:eastAsia="Arial Unicode MS" w:hAnsi="Times New Roman" w:cs="Times New Roman"/>
          <w:sz w:val="24"/>
          <w:szCs w:val="24"/>
          <w:lang w:eastAsia="pl-PL"/>
        </w:rPr>
        <w:t xml:space="preserve">Wynagrodzenie określone w ust.1 winno zawierać wszystkie elementy robót i czynności </w:t>
      </w:r>
      <w:r w:rsidRPr="0004741D">
        <w:rPr>
          <w:rFonts w:ascii="Times New Roman" w:eastAsia="Arial Unicode MS" w:hAnsi="Times New Roman" w:cs="Times New Roman"/>
          <w:sz w:val="24"/>
          <w:szCs w:val="24"/>
          <w:lang w:eastAsia="pl-PL"/>
        </w:rPr>
        <w:lastRenderedPageBreak/>
        <w:t>niezbędne do zrealizowania przedmiotu zamówienia.</w:t>
      </w:r>
    </w:p>
    <w:p w:rsidR="009D08CF" w:rsidRPr="0004741D" w:rsidRDefault="009D08CF" w:rsidP="009D08CF">
      <w:pPr>
        <w:numPr>
          <w:ilvl w:val="0"/>
          <w:numId w:val="11"/>
        </w:numPr>
        <w:autoSpaceDE w:val="0"/>
        <w:autoSpaceDN w:val="0"/>
        <w:adjustRightInd w:val="0"/>
        <w:spacing w:after="0"/>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Podstawą do wystawienia przez Wykonawcę faktury stanowić będzie protokół odbioru określający wykaz wykonanych robót, podpisany bez wad i usterek.</w:t>
      </w:r>
    </w:p>
    <w:p w:rsidR="009D08CF" w:rsidRDefault="009D08CF" w:rsidP="009D08CF">
      <w:pPr>
        <w:numPr>
          <w:ilvl w:val="0"/>
          <w:numId w:val="11"/>
        </w:numPr>
        <w:autoSpaceDE w:val="0"/>
        <w:autoSpaceDN w:val="0"/>
        <w:adjustRightInd w:val="0"/>
        <w:spacing w:after="0"/>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 xml:space="preserve">Zapłata wynagrodzenia nastąpi w terminie 30 dni od daty przedłożenia Zamawiającemu prawidłowo wystawionej faktury wraz z protokołem odbioru. </w:t>
      </w:r>
    </w:p>
    <w:p w:rsidR="00013358" w:rsidRPr="00013358" w:rsidRDefault="00013358" w:rsidP="00013358">
      <w:pPr>
        <w:numPr>
          <w:ilvl w:val="0"/>
          <w:numId w:val="11"/>
        </w:numPr>
        <w:autoSpaceDE w:val="0"/>
        <w:autoSpaceDN w:val="0"/>
        <w:adjustRightInd w:val="0"/>
        <w:spacing w:after="0"/>
        <w:jc w:val="both"/>
        <w:rPr>
          <w:rFonts w:ascii="Times New Roman" w:eastAsia="Times New Roman" w:hAnsi="Times New Roman" w:cs="Times New Roman"/>
          <w:sz w:val="24"/>
          <w:szCs w:val="24"/>
          <w:lang w:eastAsia="pl-PL"/>
        </w:rPr>
      </w:pPr>
      <w:r w:rsidRPr="00013358">
        <w:rPr>
          <w:rFonts w:ascii="Times New Roman" w:eastAsia="Times New Roman" w:hAnsi="Times New Roman" w:cs="Times New Roman"/>
          <w:sz w:val="24"/>
          <w:szCs w:val="24"/>
          <w:lang w:eastAsia="pl-PL"/>
        </w:rPr>
        <w:t>Termin płatności ustala się na dzień obciążenia rachunku bankowego Zamawiającego.</w:t>
      </w:r>
    </w:p>
    <w:p w:rsidR="00013358" w:rsidRPr="00013358" w:rsidRDefault="00013358" w:rsidP="00013358">
      <w:pPr>
        <w:numPr>
          <w:ilvl w:val="0"/>
          <w:numId w:val="11"/>
        </w:numPr>
        <w:autoSpaceDE w:val="0"/>
        <w:autoSpaceDN w:val="0"/>
        <w:adjustRightInd w:val="0"/>
        <w:spacing w:after="0"/>
        <w:jc w:val="both"/>
        <w:rPr>
          <w:rFonts w:ascii="Times New Roman" w:eastAsia="Times New Roman" w:hAnsi="Times New Roman" w:cs="Times New Roman"/>
          <w:sz w:val="24"/>
          <w:szCs w:val="24"/>
          <w:lang w:eastAsia="pl-PL"/>
        </w:rPr>
      </w:pPr>
      <w:r w:rsidRPr="00013358">
        <w:rPr>
          <w:rFonts w:ascii="Times New Roman" w:eastAsia="Times New Roman" w:hAnsi="Times New Roman" w:cs="Times New Roman"/>
          <w:sz w:val="24"/>
          <w:szCs w:val="24"/>
          <w:lang w:eastAsia="pl-PL"/>
        </w:rPr>
        <w:t>Zapłata wynagrodzenia należnego Wykonawcy dokonana będzie na rachunek bankowy wskazany na fakturze lub na konto podwykonawcy w przypadku zawarcia umowy cesji.</w:t>
      </w:r>
    </w:p>
    <w:p w:rsidR="009D08CF" w:rsidRPr="0004741D" w:rsidRDefault="009D08CF" w:rsidP="009D08CF">
      <w:pPr>
        <w:numPr>
          <w:ilvl w:val="0"/>
          <w:numId w:val="11"/>
        </w:numPr>
        <w:autoSpaceDE w:val="0"/>
        <w:autoSpaceDN w:val="0"/>
        <w:adjustRightInd w:val="0"/>
        <w:spacing w:after="0"/>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 xml:space="preserve">Wykonawca jest uprawniony </w:t>
      </w:r>
      <w:r w:rsidRPr="0004741D">
        <w:rPr>
          <w:rFonts w:ascii="Times New Roman" w:eastAsia="Calibri" w:hAnsi="Times New Roman" w:cs="Times New Roman"/>
          <w:sz w:val="24"/>
          <w:szCs w:val="24"/>
          <w:lang w:eastAsia="pl-PL"/>
        </w:rPr>
        <w:t xml:space="preserve">do wysyłania ustrukturyzowanych faktur elektronicznych,              o których mowa w </w:t>
      </w:r>
      <w:r w:rsidRPr="0004741D">
        <w:rPr>
          <w:rFonts w:ascii="Times New Roman" w:eastAsia="Times New Roman" w:hAnsi="Times New Roman" w:cs="Times New Roman"/>
          <w:sz w:val="24"/>
          <w:szCs w:val="24"/>
          <w:lang w:eastAsia="pl-PL"/>
        </w:rPr>
        <w:t xml:space="preserve">ustawie z dnia 9 listopada 2018 r. o elektronicznym fakturowaniu                  w zamówieniach publicznych, koncesjach na roboty budowlane lub </w:t>
      </w:r>
      <w:r w:rsidR="00013358">
        <w:rPr>
          <w:rFonts w:ascii="Times New Roman" w:eastAsia="Times New Roman" w:hAnsi="Times New Roman" w:cs="Times New Roman"/>
          <w:sz w:val="24"/>
          <w:szCs w:val="24"/>
          <w:lang w:eastAsia="pl-PL"/>
        </w:rPr>
        <w:t xml:space="preserve">usługi o partnerstwie </w:t>
      </w:r>
      <w:proofErr w:type="spellStart"/>
      <w:r w:rsidR="00013358">
        <w:rPr>
          <w:rFonts w:ascii="Times New Roman" w:eastAsia="Times New Roman" w:hAnsi="Times New Roman" w:cs="Times New Roman"/>
          <w:sz w:val="24"/>
          <w:szCs w:val="24"/>
          <w:lang w:eastAsia="pl-PL"/>
        </w:rPr>
        <w:t>publiczno</w:t>
      </w:r>
      <w:proofErr w:type="spellEnd"/>
      <w:r w:rsidR="00013358">
        <w:rPr>
          <w:rFonts w:ascii="Times New Roman" w:eastAsia="Times New Roman" w:hAnsi="Times New Roman" w:cs="Times New Roman"/>
          <w:sz w:val="24"/>
          <w:szCs w:val="24"/>
          <w:lang w:eastAsia="pl-PL"/>
        </w:rPr>
        <w:t xml:space="preserve"> – </w:t>
      </w:r>
      <w:r w:rsidRPr="0004741D">
        <w:rPr>
          <w:rFonts w:ascii="Times New Roman" w:eastAsia="Times New Roman" w:hAnsi="Times New Roman" w:cs="Times New Roman"/>
          <w:sz w:val="24"/>
          <w:szCs w:val="24"/>
          <w:lang w:eastAsia="pl-PL"/>
        </w:rPr>
        <w:t xml:space="preserve">prywatnym, </w:t>
      </w:r>
      <w:r w:rsidRPr="0004741D">
        <w:rPr>
          <w:rFonts w:ascii="Times New Roman" w:eastAsia="Calibri" w:hAnsi="Times New Roman" w:cs="Times New Roman"/>
          <w:sz w:val="24"/>
          <w:szCs w:val="24"/>
          <w:lang w:eastAsia="pl-PL"/>
        </w:rPr>
        <w:t>za</w:t>
      </w:r>
      <w:r w:rsidRPr="0004741D">
        <w:rPr>
          <w:rFonts w:ascii="Times New Roman" w:eastAsia="Times New Roman" w:hAnsi="Times New Roman" w:cs="Times New Roman"/>
          <w:sz w:val="24"/>
          <w:szCs w:val="24"/>
          <w:lang w:eastAsia="pl-PL"/>
        </w:rPr>
        <w:t xml:space="preserve"> </w:t>
      </w:r>
      <w:r w:rsidRPr="0004741D">
        <w:rPr>
          <w:rFonts w:ascii="Times New Roman" w:eastAsia="Calibri" w:hAnsi="Times New Roman" w:cs="Times New Roman"/>
          <w:sz w:val="24"/>
          <w:szCs w:val="24"/>
          <w:lang w:eastAsia="pl-PL"/>
        </w:rPr>
        <w:t>pośrednictwem platformy</w:t>
      </w:r>
      <w:r w:rsidRPr="0004741D">
        <w:rPr>
          <w:rFonts w:ascii="Times New Roman" w:eastAsia="Times New Roman" w:hAnsi="Times New Roman" w:cs="Times New Roman"/>
          <w:sz w:val="24"/>
          <w:szCs w:val="24"/>
          <w:lang w:eastAsia="pl-PL"/>
        </w:rPr>
        <w:t>.</w:t>
      </w:r>
    </w:p>
    <w:p w:rsidR="009D08CF" w:rsidRPr="0004741D" w:rsidRDefault="009D08CF" w:rsidP="009D08CF">
      <w:pPr>
        <w:widowControl w:val="0"/>
        <w:numPr>
          <w:ilvl w:val="0"/>
          <w:numId w:val="11"/>
        </w:numPr>
        <w:overflowPunct w:val="0"/>
        <w:autoSpaceDE w:val="0"/>
        <w:autoSpaceDN w:val="0"/>
        <w:adjustRightInd w:val="0"/>
        <w:spacing w:after="0"/>
        <w:jc w:val="both"/>
        <w:rPr>
          <w:rFonts w:ascii="Times New Roman" w:eastAsia="Times New Roman" w:hAnsi="Times New Roman" w:cs="Times New Roman"/>
          <w:sz w:val="24"/>
          <w:szCs w:val="24"/>
        </w:rPr>
      </w:pPr>
      <w:r w:rsidRPr="0004741D">
        <w:rPr>
          <w:rFonts w:ascii="Times New Roman" w:eastAsia="Times New Roman" w:hAnsi="Times New Roman" w:cs="Times New Roman"/>
          <w:sz w:val="24"/>
          <w:szCs w:val="24"/>
        </w:rPr>
        <w:t>Zamawiający informuje, że identyfikatorem PEPPOL/adresem PEF Zamawiającego, niezbędnym do wystawienia ustrukturyzowanej faktury elektronicznej jest NIP Zamawiającego: 9251934779.</w:t>
      </w:r>
    </w:p>
    <w:p w:rsidR="009D08CF" w:rsidRPr="0004741D" w:rsidRDefault="009D08CF" w:rsidP="009D08CF">
      <w:pPr>
        <w:numPr>
          <w:ilvl w:val="0"/>
          <w:numId w:val="11"/>
        </w:numPr>
        <w:spacing w:after="0"/>
        <w:ind w:hanging="539"/>
        <w:contextualSpacing/>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 xml:space="preserve">Termin zapłaty wynagrodzenia podwykonawcy lub dalszemu podwykonawcy przewidziany      w umowie o podwykonawstwo wynosi 21 dni od dnia doręczenia wykonawcy, podwykonawcy lub dalszemu podwykonawcy faktury lub rachunku, potwierdzających wykonanie zleconej podwykonawcy lub dalszemu podwykonawcy dostawy, usługi lub roboty budowlanej. </w:t>
      </w:r>
    </w:p>
    <w:p w:rsidR="009D08CF" w:rsidRPr="0004741D" w:rsidRDefault="009D08CF" w:rsidP="009D08CF">
      <w:pPr>
        <w:numPr>
          <w:ilvl w:val="0"/>
          <w:numId w:val="11"/>
        </w:numPr>
        <w:spacing w:after="0"/>
        <w:ind w:hanging="539"/>
        <w:contextualSpacing/>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Zamawiający oświadcza, że jest czynnym podatnikiem podatku od towarów i usług.</w:t>
      </w:r>
    </w:p>
    <w:p w:rsidR="009D08CF" w:rsidRPr="00884EE3" w:rsidRDefault="009D08CF" w:rsidP="009D08CF">
      <w:pPr>
        <w:numPr>
          <w:ilvl w:val="0"/>
          <w:numId w:val="11"/>
        </w:numPr>
        <w:spacing w:after="0"/>
        <w:ind w:hanging="539"/>
        <w:contextualSpacing/>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Wykonawca oświadcza, że jest czynnym podatnikiem podatku od towarów i usług.</w:t>
      </w:r>
    </w:p>
    <w:p w:rsidR="009D08CF" w:rsidRPr="0004741D" w:rsidRDefault="009D08CF" w:rsidP="009D08CF">
      <w:pPr>
        <w:spacing w:after="0"/>
        <w:jc w:val="center"/>
        <w:rPr>
          <w:rFonts w:ascii="Times New Roman" w:eastAsia="Times New Roman" w:hAnsi="Times New Roman" w:cs="Times New Roman"/>
          <w:b/>
          <w:sz w:val="24"/>
          <w:szCs w:val="24"/>
        </w:rPr>
      </w:pPr>
    </w:p>
    <w:p w:rsidR="009D08CF" w:rsidRPr="0004741D" w:rsidRDefault="009D08CF" w:rsidP="009D08CF">
      <w:pPr>
        <w:spacing w:after="0"/>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7</w:t>
      </w:r>
    </w:p>
    <w:p w:rsidR="009D08CF" w:rsidRPr="0004741D" w:rsidRDefault="009D08CF" w:rsidP="00A36C33">
      <w:pPr>
        <w:spacing w:after="0"/>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Realizacja umowy</w:t>
      </w:r>
    </w:p>
    <w:p w:rsidR="009D08CF" w:rsidRPr="0004741D" w:rsidRDefault="009D08CF" w:rsidP="009D08CF">
      <w:pPr>
        <w:widowControl w:val="0"/>
        <w:numPr>
          <w:ilvl w:val="0"/>
          <w:numId w:val="23"/>
        </w:numPr>
        <w:tabs>
          <w:tab w:val="left" w:pos="360"/>
        </w:tabs>
        <w:autoSpaceDE w:val="0"/>
        <w:autoSpaceDN w:val="0"/>
        <w:adjustRightInd w:val="0"/>
        <w:spacing w:after="0"/>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color w:val="000000"/>
          <w:sz w:val="24"/>
          <w:szCs w:val="24"/>
          <w:lang w:eastAsia="pl-PL"/>
        </w:rPr>
        <w:t>Osoby upoważnione do kontaktów:</w:t>
      </w:r>
    </w:p>
    <w:p w:rsidR="009D08CF" w:rsidRPr="0004741D" w:rsidRDefault="009D08CF" w:rsidP="009D08CF">
      <w:pPr>
        <w:widowControl w:val="0"/>
        <w:numPr>
          <w:ilvl w:val="0"/>
          <w:numId w:val="24"/>
        </w:numPr>
        <w:autoSpaceDE w:val="0"/>
        <w:autoSpaceDN w:val="0"/>
        <w:adjustRightInd w:val="0"/>
        <w:spacing w:after="0"/>
        <w:ind w:left="709" w:hanging="283"/>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ze strony Zamawiającego: Paweł Kajzer, Bartłomiej Wilk</w:t>
      </w:r>
    </w:p>
    <w:p w:rsidR="009D08CF" w:rsidRPr="0004741D" w:rsidRDefault="009D08CF" w:rsidP="009D08CF">
      <w:pPr>
        <w:widowControl w:val="0"/>
        <w:autoSpaceDE w:val="0"/>
        <w:autoSpaceDN w:val="0"/>
        <w:adjustRightInd w:val="0"/>
        <w:spacing w:after="0"/>
        <w:ind w:left="709"/>
        <w:rPr>
          <w:rFonts w:ascii="Times New Roman" w:eastAsia="Arial Unicode MS" w:hAnsi="Times New Roman" w:cs="Times New Roman"/>
          <w:sz w:val="24"/>
          <w:szCs w:val="24"/>
          <w:lang w:eastAsia="pl-PL"/>
        </w:rPr>
      </w:pPr>
      <w:r w:rsidRPr="0004741D">
        <w:rPr>
          <w:rFonts w:ascii="Times New Roman" w:eastAsia="Arial Unicode MS" w:hAnsi="Times New Roman" w:cs="Times New Roman"/>
          <w:sz w:val="24"/>
          <w:szCs w:val="24"/>
          <w:lang w:eastAsia="pl-PL"/>
        </w:rPr>
        <w:t>z którymi należy kontaktować się na następujące numery i adresy:</w:t>
      </w:r>
    </w:p>
    <w:p w:rsidR="009D08CF" w:rsidRPr="0004741D" w:rsidRDefault="009D08CF" w:rsidP="009D08CF">
      <w:pPr>
        <w:widowControl w:val="0"/>
        <w:numPr>
          <w:ilvl w:val="0"/>
          <w:numId w:val="25"/>
        </w:numPr>
        <w:autoSpaceDE w:val="0"/>
        <w:autoSpaceDN w:val="0"/>
        <w:adjustRightInd w:val="0"/>
        <w:spacing w:after="0"/>
        <w:ind w:left="993" w:hanging="284"/>
        <w:rPr>
          <w:rFonts w:ascii="Times New Roman" w:eastAsia="Arial Unicode MS" w:hAnsi="Times New Roman" w:cs="Times New Roman"/>
          <w:sz w:val="24"/>
          <w:szCs w:val="24"/>
          <w:lang w:eastAsia="pl-PL"/>
        </w:rPr>
      </w:pPr>
      <w:r w:rsidRPr="0004741D">
        <w:rPr>
          <w:rFonts w:ascii="Times New Roman" w:eastAsia="Arial Unicode MS" w:hAnsi="Times New Roman" w:cs="Times New Roman"/>
          <w:sz w:val="24"/>
          <w:szCs w:val="24"/>
          <w:lang w:eastAsia="pl-PL"/>
        </w:rPr>
        <w:t>nu</w:t>
      </w:r>
      <w:r>
        <w:rPr>
          <w:rFonts w:ascii="Times New Roman" w:eastAsia="Arial Unicode MS" w:hAnsi="Times New Roman" w:cs="Times New Roman"/>
          <w:sz w:val="24"/>
          <w:szCs w:val="24"/>
          <w:lang w:eastAsia="pl-PL"/>
        </w:rPr>
        <w:t>mery telefonów: 531 907 599, 607 970 873</w:t>
      </w:r>
    </w:p>
    <w:p w:rsidR="009D08CF" w:rsidRPr="0004741D" w:rsidRDefault="009D08CF" w:rsidP="009D08CF">
      <w:pPr>
        <w:widowControl w:val="0"/>
        <w:numPr>
          <w:ilvl w:val="0"/>
          <w:numId w:val="25"/>
        </w:numPr>
        <w:autoSpaceDE w:val="0"/>
        <w:autoSpaceDN w:val="0"/>
        <w:adjustRightInd w:val="0"/>
        <w:spacing w:after="0"/>
        <w:ind w:left="993" w:hanging="284"/>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adresy e-mail: </w:t>
      </w:r>
      <w:hyperlink r:id="rId8" w:history="1">
        <w:r w:rsidRPr="000C3586">
          <w:rPr>
            <w:rStyle w:val="Hipercze"/>
            <w:rFonts w:ascii="Times New Roman" w:eastAsia="Arial Unicode MS" w:hAnsi="Times New Roman" w:cs="Times New Roman"/>
            <w:sz w:val="24"/>
            <w:szCs w:val="24"/>
            <w:lang w:eastAsia="pl-PL"/>
          </w:rPr>
          <w:t>pawel.kajzer@skwschowa.pl</w:t>
        </w:r>
      </w:hyperlink>
      <w:r>
        <w:rPr>
          <w:rFonts w:ascii="Times New Roman" w:eastAsia="Arial Unicode MS" w:hAnsi="Times New Roman" w:cs="Times New Roman"/>
          <w:sz w:val="24"/>
          <w:szCs w:val="24"/>
          <w:lang w:eastAsia="pl-PL"/>
        </w:rPr>
        <w:t xml:space="preserve">, </w:t>
      </w:r>
      <w:hyperlink r:id="rId9" w:history="1">
        <w:r w:rsidRPr="000C3586">
          <w:rPr>
            <w:rStyle w:val="Hipercze"/>
            <w:rFonts w:ascii="Times New Roman" w:eastAsia="Arial Unicode MS" w:hAnsi="Times New Roman" w:cs="Times New Roman"/>
            <w:sz w:val="24"/>
            <w:szCs w:val="24"/>
            <w:lang w:eastAsia="pl-PL"/>
          </w:rPr>
          <w:t>bartlomiej.wilk@skwschowa.pl</w:t>
        </w:r>
      </w:hyperlink>
      <w:r>
        <w:rPr>
          <w:rFonts w:ascii="Times New Roman" w:eastAsia="Arial Unicode MS" w:hAnsi="Times New Roman" w:cs="Times New Roman"/>
          <w:sz w:val="24"/>
          <w:szCs w:val="24"/>
          <w:lang w:eastAsia="pl-PL"/>
        </w:rPr>
        <w:t xml:space="preserve"> </w:t>
      </w:r>
    </w:p>
    <w:p w:rsidR="009D08CF" w:rsidRPr="0004741D" w:rsidRDefault="009D08CF" w:rsidP="009D08CF">
      <w:pPr>
        <w:widowControl w:val="0"/>
        <w:numPr>
          <w:ilvl w:val="0"/>
          <w:numId w:val="25"/>
        </w:numPr>
        <w:autoSpaceDE w:val="0"/>
        <w:autoSpaceDN w:val="0"/>
        <w:adjustRightInd w:val="0"/>
        <w:spacing w:after="0"/>
        <w:ind w:left="993" w:hanging="284"/>
        <w:rPr>
          <w:rFonts w:ascii="Times New Roman" w:eastAsia="Arial Unicode MS" w:hAnsi="Times New Roman" w:cs="Times New Roman"/>
          <w:sz w:val="24"/>
          <w:szCs w:val="24"/>
          <w:lang w:eastAsia="pl-PL"/>
        </w:rPr>
      </w:pPr>
      <w:r w:rsidRPr="0004741D">
        <w:rPr>
          <w:rFonts w:ascii="Times New Roman" w:eastAsia="Arial Unicode MS" w:hAnsi="Times New Roman" w:cs="Times New Roman"/>
          <w:sz w:val="24"/>
          <w:szCs w:val="24"/>
          <w:lang w:eastAsia="pl-PL"/>
        </w:rPr>
        <w:t>adr</w:t>
      </w:r>
      <w:r>
        <w:rPr>
          <w:rFonts w:ascii="Times New Roman" w:eastAsia="Arial Unicode MS" w:hAnsi="Times New Roman" w:cs="Times New Roman"/>
          <w:sz w:val="24"/>
          <w:szCs w:val="24"/>
          <w:lang w:eastAsia="pl-PL"/>
        </w:rPr>
        <w:t>es do korespondencji: ul. Daszyńskiego 10. 67-400 Wschowa</w:t>
      </w:r>
    </w:p>
    <w:p w:rsidR="009D08CF" w:rsidRPr="0004741D" w:rsidRDefault="009D08CF" w:rsidP="009D08CF">
      <w:pPr>
        <w:widowControl w:val="0"/>
        <w:numPr>
          <w:ilvl w:val="0"/>
          <w:numId w:val="24"/>
        </w:numPr>
        <w:tabs>
          <w:tab w:val="num" w:pos="709"/>
        </w:tabs>
        <w:autoSpaceDE w:val="0"/>
        <w:autoSpaceDN w:val="0"/>
        <w:adjustRightInd w:val="0"/>
        <w:spacing w:after="0"/>
        <w:ind w:hanging="654"/>
        <w:rPr>
          <w:rFonts w:ascii="Times New Roman" w:eastAsia="Arial Unicode MS" w:hAnsi="Times New Roman" w:cs="Times New Roman"/>
          <w:sz w:val="24"/>
          <w:szCs w:val="24"/>
          <w:lang w:eastAsia="pl-PL"/>
        </w:rPr>
      </w:pPr>
      <w:r w:rsidRPr="0004741D">
        <w:rPr>
          <w:rFonts w:ascii="Times New Roman" w:eastAsia="Arial Unicode MS" w:hAnsi="Times New Roman" w:cs="Times New Roman"/>
          <w:sz w:val="24"/>
          <w:szCs w:val="24"/>
          <w:lang w:eastAsia="pl-PL"/>
        </w:rPr>
        <w:t xml:space="preserve">ze strony Wykonawcy: </w:t>
      </w:r>
      <w:r w:rsidR="00013358">
        <w:rPr>
          <w:rFonts w:ascii="Times New Roman" w:eastAsia="Arial Unicode MS" w:hAnsi="Times New Roman" w:cs="Times New Roman"/>
          <w:sz w:val="24"/>
          <w:szCs w:val="24"/>
          <w:lang w:eastAsia="pl-PL"/>
        </w:rPr>
        <w:t>…………………</w:t>
      </w:r>
    </w:p>
    <w:p w:rsidR="009D08CF" w:rsidRPr="0004741D" w:rsidRDefault="009D08CF" w:rsidP="009D08CF">
      <w:pPr>
        <w:widowControl w:val="0"/>
        <w:autoSpaceDE w:val="0"/>
        <w:autoSpaceDN w:val="0"/>
        <w:adjustRightInd w:val="0"/>
        <w:spacing w:after="0"/>
        <w:ind w:left="709"/>
        <w:rPr>
          <w:rFonts w:ascii="Times New Roman" w:eastAsia="Arial Unicode MS" w:hAnsi="Times New Roman" w:cs="Times New Roman"/>
          <w:sz w:val="24"/>
          <w:szCs w:val="24"/>
          <w:lang w:eastAsia="pl-PL"/>
        </w:rPr>
      </w:pPr>
      <w:r w:rsidRPr="0004741D">
        <w:rPr>
          <w:rFonts w:ascii="Times New Roman" w:eastAsia="Arial Unicode MS" w:hAnsi="Times New Roman" w:cs="Times New Roman"/>
          <w:sz w:val="24"/>
          <w:szCs w:val="24"/>
          <w:lang w:eastAsia="pl-PL"/>
        </w:rPr>
        <w:t>z którymi należy kontaktować się na następujące numery i adresy:</w:t>
      </w:r>
    </w:p>
    <w:p w:rsidR="009D08CF" w:rsidRPr="0004741D" w:rsidRDefault="009D08CF" w:rsidP="009D08CF">
      <w:pPr>
        <w:widowControl w:val="0"/>
        <w:numPr>
          <w:ilvl w:val="0"/>
          <w:numId w:val="25"/>
        </w:numPr>
        <w:autoSpaceDE w:val="0"/>
        <w:autoSpaceDN w:val="0"/>
        <w:adjustRightInd w:val="0"/>
        <w:spacing w:after="0"/>
        <w:ind w:left="993" w:hanging="284"/>
        <w:rPr>
          <w:rFonts w:ascii="Times New Roman" w:eastAsia="Arial Unicode MS" w:hAnsi="Times New Roman" w:cs="Times New Roman"/>
          <w:sz w:val="24"/>
          <w:szCs w:val="24"/>
          <w:lang w:eastAsia="pl-PL"/>
        </w:rPr>
      </w:pPr>
      <w:r w:rsidRPr="0004741D">
        <w:rPr>
          <w:rFonts w:ascii="Times New Roman" w:eastAsia="Arial Unicode MS" w:hAnsi="Times New Roman" w:cs="Times New Roman"/>
          <w:sz w:val="24"/>
          <w:szCs w:val="24"/>
          <w:lang w:eastAsia="pl-PL"/>
        </w:rPr>
        <w:t>nu</w:t>
      </w:r>
      <w:r>
        <w:rPr>
          <w:rFonts w:ascii="Times New Roman" w:eastAsia="Arial Unicode MS" w:hAnsi="Times New Roman" w:cs="Times New Roman"/>
          <w:sz w:val="24"/>
          <w:szCs w:val="24"/>
          <w:lang w:eastAsia="pl-PL"/>
        </w:rPr>
        <w:t xml:space="preserve">mery telefonów: </w:t>
      </w:r>
      <w:r w:rsidR="00013358">
        <w:rPr>
          <w:rFonts w:ascii="Times New Roman" w:eastAsia="Arial Unicode MS" w:hAnsi="Times New Roman" w:cs="Times New Roman"/>
          <w:sz w:val="24"/>
          <w:szCs w:val="24"/>
          <w:lang w:eastAsia="pl-PL"/>
        </w:rPr>
        <w:t>………………..</w:t>
      </w:r>
    </w:p>
    <w:p w:rsidR="009D08CF" w:rsidRPr="0004741D" w:rsidRDefault="009D08CF" w:rsidP="009D08CF">
      <w:pPr>
        <w:widowControl w:val="0"/>
        <w:numPr>
          <w:ilvl w:val="0"/>
          <w:numId w:val="25"/>
        </w:numPr>
        <w:autoSpaceDE w:val="0"/>
        <w:autoSpaceDN w:val="0"/>
        <w:adjustRightInd w:val="0"/>
        <w:spacing w:after="0"/>
        <w:ind w:left="993" w:hanging="284"/>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adresy e</w:t>
      </w:r>
      <w:r w:rsidR="00013358">
        <w:rPr>
          <w:rFonts w:ascii="Times New Roman" w:eastAsia="Arial Unicode MS" w:hAnsi="Times New Roman" w:cs="Times New Roman"/>
          <w:sz w:val="24"/>
          <w:szCs w:val="24"/>
          <w:lang w:eastAsia="pl-PL"/>
        </w:rPr>
        <w:t>-mail: ………………….</w:t>
      </w:r>
    </w:p>
    <w:p w:rsidR="009D08CF" w:rsidRPr="0004741D" w:rsidRDefault="009D08CF" w:rsidP="009D08CF">
      <w:pPr>
        <w:widowControl w:val="0"/>
        <w:numPr>
          <w:ilvl w:val="0"/>
          <w:numId w:val="25"/>
        </w:numPr>
        <w:autoSpaceDE w:val="0"/>
        <w:autoSpaceDN w:val="0"/>
        <w:adjustRightInd w:val="0"/>
        <w:spacing w:after="0"/>
        <w:rPr>
          <w:rFonts w:ascii="Times New Roman" w:eastAsia="Arial Unicode MS" w:hAnsi="Times New Roman" w:cs="Times New Roman"/>
          <w:sz w:val="24"/>
          <w:szCs w:val="24"/>
          <w:lang w:eastAsia="pl-PL"/>
        </w:rPr>
      </w:pPr>
      <w:r w:rsidRPr="0004741D">
        <w:rPr>
          <w:rFonts w:ascii="Times New Roman" w:eastAsia="Arial Unicode MS" w:hAnsi="Times New Roman" w:cs="Times New Roman"/>
          <w:sz w:val="24"/>
          <w:szCs w:val="24"/>
          <w:lang w:eastAsia="pl-PL"/>
        </w:rPr>
        <w:t>adres d</w:t>
      </w:r>
      <w:r>
        <w:rPr>
          <w:rFonts w:ascii="Times New Roman" w:eastAsia="Arial Unicode MS" w:hAnsi="Times New Roman" w:cs="Times New Roman"/>
          <w:sz w:val="24"/>
          <w:szCs w:val="24"/>
          <w:lang w:eastAsia="pl-PL"/>
        </w:rPr>
        <w:t xml:space="preserve">o korespondencji: </w:t>
      </w:r>
      <w:r w:rsidR="00013358">
        <w:rPr>
          <w:rFonts w:ascii="Times New Roman" w:eastAsia="Arial Unicode MS" w:hAnsi="Times New Roman" w:cs="Times New Roman"/>
          <w:sz w:val="24"/>
          <w:szCs w:val="24"/>
          <w:lang w:eastAsia="pl-PL"/>
        </w:rPr>
        <w:t>……………………</w:t>
      </w:r>
    </w:p>
    <w:p w:rsidR="009D08CF" w:rsidRPr="0004741D" w:rsidRDefault="009D08CF" w:rsidP="009D08CF">
      <w:pPr>
        <w:widowControl w:val="0"/>
        <w:numPr>
          <w:ilvl w:val="0"/>
          <w:numId w:val="23"/>
        </w:numPr>
        <w:tabs>
          <w:tab w:val="left" w:pos="360"/>
        </w:tabs>
        <w:autoSpaceDE w:val="0"/>
        <w:autoSpaceDN w:val="0"/>
        <w:adjustRightInd w:val="0"/>
        <w:spacing w:after="0"/>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color w:val="000000"/>
          <w:sz w:val="24"/>
          <w:szCs w:val="24"/>
          <w:lang w:eastAsia="pl-PL"/>
        </w:rPr>
        <w:t>Zmiana danych kontaktowych nie stanowi zmiany umowy, ale wymaga powiadomienia drugiej strony w formie pisemnej</w:t>
      </w:r>
    </w:p>
    <w:p w:rsidR="009D08CF" w:rsidRPr="0004741D" w:rsidRDefault="009D08CF" w:rsidP="009D08CF">
      <w:pPr>
        <w:spacing w:after="0"/>
        <w:jc w:val="center"/>
        <w:rPr>
          <w:rFonts w:ascii="Times New Roman" w:eastAsia="Times New Roman" w:hAnsi="Times New Roman" w:cs="Times New Roman"/>
          <w:b/>
          <w:sz w:val="24"/>
          <w:szCs w:val="24"/>
        </w:rPr>
      </w:pPr>
    </w:p>
    <w:p w:rsidR="009D08CF" w:rsidRPr="00A36C33" w:rsidRDefault="009D08CF" w:rsidP="00A36C33">
      <w:pPr>
        <w:spacing w:after="0"/>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8</w:t>
      </w:r>
    </w:p>
    <w:p w:rsidR="009D08CF" w:rsidRPr="0004741D" w:rsidRDefault="009D08CF" w:rsidP="00A36C33">
      <w:pPr>
        <w:widowControl w:val="0"/>
        <w:autoSpaceDE w:val="0"/>
        <w:autoSpaceDN w:val="0"/>
        <w:adjustRightInd w:val="0"/>
        <w:spacing w:after="0"/>
        <w:jc w:val="center"/>
        <w:rPr>
          <w:rFonts w:ascii="Times New Roman" w:eastAsia="Arial Unicode MS" w:hAnsi="Times New Roman" w:cs="Times New Roman"/>
          <w:b/>
          <w:bCs/>
          <w:color w:val="000000"/>
          <w:sz w:val="24"/>
          <w:szCs w:val="24"/>
          <w:lang w:eastAsia="pl-PL"/>
        </w:rPr>
      </w:pPr>
      <w:r w:rsidRPr="0004741D">
        <w:rPr>
          <w:rFonts w:ascii="Times New Roman" w:eastAsia="Arial Unicode MS" w:hAnsi="Times New Roman" w:cs="Times New Roman"/>
          <w:b/>
          <w:bCs/>
          <w:color w:val="000000"/>
          <w:sz w:val="24"/>
          <w:szCs w:val="24"/>
          <w:lang w:eastAsia="pl-PL"/>
        </w:rPr>
        <w:t>Rękojmia za wady, gwarancja i zastępcze usuwanie wad</w:t>
      </w:r>
    </w:p>
    <w:p w:rsidR="009D08CF" w:rsidRPr="0004741D" w:rsidRDefault="009D08CF" w:rsidP="009D08CF">
      <w:pPr>
        <w:widowControl w:val="0"/>
        <w:numPr>
          <w:ilvl w:val="0"/>
          <w:numId w:val="12"/>
        </w:numPr>
        <w:tabs>
          <w:tab w:val="left" w:pos="426"/>
        </w:tabs>
        <w:autoSpaceDE w:val="0"/>
        <w:autoSpaceDN w:val="0"/>
        <w:adjustRightInd w:val="0"/>
        <w:spacing w:after="0"/>
        <w:ind w:left="426" w:hanging="426"/>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color w:val="000000"/>
          <w:sz w:val="24"/>
          <w:szCs w:val="24"/>
          <w:lang w:eastAsia="pl-PL"/>
        </w:rPr>
        <w:t>Wykonawca udziela Zamawiającemu gwarancji jakości na roboty stanowiące przedmiot umowy.</w:t>
      </w:r>
    </w:p>
    <w:p w:rsidR="009D08CF" w:rsidRPr="0004741D" w:rsidRDefault="009D08CF" w:rsidP="009D08CF">
      <w:pPr>
        <w:widowControl w:val="0"/>
        <w:numPr>
          <w:ilvl w:val="0"/>
          <w:numId w:val="12"/>
        </w:numPr>
        <w:tabs>
          <w:tab w:val="left" w:pos="426"/>
        </w:tabs>
        <w:autoSpaceDE w:val="0"/>
        <w:autoSpaceDN w:val="0"/>
        <w:adjustRightInd w:val="0"/>
        <w:spacing w:after="0"/>
        <w:ind w:left="426" w:hanging="426"/>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color w:val="000000"/>
          <w:sz w:val="24"/>
          <w:szCs w:val="24"/>
          <w:lang w:eastAsia="pl-PL"/>
        </w:rPr>
        <w:t>Termin gwarancji na wykonane roboty</w:t>
      </w:r>
      <w:r w:rsidRPr="0004741D">
        <w:rPr>
          <w:rFonts w:ascii="Times New Roman" w:eastAsia="Times New Roman" w:hAnsi="Times New Roman" w:cs="Times New Roman"/>
          <w:sz w:val="24"/>
          <w:szCs w:val="24"/>
          <w:lang w:eastAsia="pl-PL"/>
        </w:rPr>
        <w:t xml:space="preserve"> ustala się na </w:t>
      </w:r>
      <w:r w:rsidRPr="0004741D">
        <w:rPr>
          <w:rFonts w:ascii="Times New Roman" w:eastAsia="Times New Roman" w:hAnsi="Times New Roman" w:cs="Times New Roman"/>
          <w:b/>
          <w:sz w:val="24"/>
          <w:szCs w:val="24"/>
          <w:lang w:eastAsia="pl-PL"/>
        </w:rPr>
        <w:t>36 miesięcy</w:t>
      </w:r>
      <w:r w:rsidRPr="0004741D">
        <w:rPr>
          <w:rFonts w:ascii="Times New Roman" w:eastAsia="Times New Roman" w:hAnsi="Times New Roman" w:cs="Times New Roman"/>
          <w:sz w:val="24"/>
          <w:szCs w:val="24"/>
          <w:lang w:eastAsia="pl-PL"/>
        </w:rPr>
        <w:t xml:space="preserve">. </w:t>
      </w:r>
      <w:r w:rsidRPr="0004741D">
        <w:rPr>
          <w:rFonts w:ascii="Times New Roman" w:eastAsia="Arial Unicode MS" w:hAnsi="Times New Roman" w:cs="Times New Roman"/>
          <w:color w:val="000000"/>
          <w:sz w:val="24"/>
          <w:szCs w:val="24"/>
          <w:lang w:eastAsia="pl-PL"/>
        </w:rPr>
        <w:t>Gwarancja rozpoczyna swój bieg od daty odbioru końcowego od Wykonawcy przedmiotu umowy.</w:t>
      </w:r>
    </w:p>
    <w:p w:rsidR="009D08CF" w:rsidRPr="0004741D" w:rsidRDefault="009D08CF" w:rsidP="009D08CF">
      <w:pPr>
        <w:widowControl w:val="0"/>
        <w:numPr>
          <w:ilvl w:val="0"/>
          <w:numId w:val="12"/>
        </w:numPr>
        <w:tabs>
          <w:tab w:val="left" w:pos="426"/>
        </w:tabs>
        <w:autoSpaceDE w:val="0"/>
        <w:autoSpaceDN w:val="0"/>
        <w:adjustRightInd w:val="0"/>
        <w:spacing w:after="0"/>
        <w:ind w:left="426" w:hanging="426"/>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sz w:val="24"/>
          <w:szCs w:val="24"/>
          <w:lang w:eastAsia="pl-PL"/>
        </w:rPr>
        <w:t xml:space="preserve">Wykonawca jest odpowiedzialny z tytułu rękojmi za wady przedmiotu umowy istniejące            w czasie dokonywania czynności odbioru oraz za wady powstałe po odbiorze, lecz z przyczyn </w:t>
      </w:r>
      <w:r w:rsidRPr="0004741D">
        <w:rPr>
          <w:rFonts w:ascii="Times New Roman" w:eastAsia="Arial Unicode MS" w:hAnsi="Times New Roman" w:cs="Times New Roman"/>
          <w:sz w:val="24"/>
          <w:szCs w:val="24"/>
          <w:lang w:eastAsia="pl-PL"/>
        </w:rPr>
        <w:lastRenderedPageBreak/>
        <w:t>tkwiących w wykonanym przedmiocie umowy przez okres 36 miesięcy od daty protokolarnego odbioru robót, co oznacza że, okres rękojmi jest równy terminowi gwarancji.</w:t>
      </w:r>
    </w:p>
    <w:p w:rsidR="009D08CF" w:rsidRPr="0004741D" w:rsidRDefault="009D08CF" w:rsidP="009D08CF">
      <w:pPr>
        <w:widowControl w:val="0"/>
        <w:numPr>
          <w:ilvl w:val="0"/>
          <w:numId w:val="12"/>
        </w:numPr>
        <w:tabs>
          <w:tab w:val="left" w:pos="426"/>
        </w:tabs>
        <w:autoSpaceDE w:val="0"/>
        <w:autoSpaceDN w:val="0"/>
        <w:adjustRightInd w:val="0"/>
        <w:spacing w:after="0"/>
        <w:ind w:left="426" w:hanging="426"/>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color w:val="000000"/>
          <w:sz w:val="24"/>
          <w:szCs w:val="24"/>
          <w:lang w:eastAsia="pl-PL"/>
        </w:rPr>
        <w:t>W razie stwierdzenia w toku czynności odbioru istnienia wady nadającej się do usunięcia Zamawiający odmówi odbioru do czasu usunięcia wady.</w:t>
      </w:r>
    </w:p>
    <w:p w:rsidR="009D08CF" w:rsidRPr="0004741D" w:rsidRDefault="009D08CF" w:rsidP="009D08CF">
      <w:pPr>
        <w:widowControl w:val="0"/>
        <w:numPr>
          <w:ilvl w:val="0"/>
          <w:numId w:val="12"/>
        </w:numPr>
        <w:tabs>
          <w:tab w:val="left" w:pos="426"/>
        </w:tabs>
        <w:autoSpaceDE w:val="0"/>
        <w:autoSpaceDN w:val="0"/>
        <w:adjustRightInd w:val="0"/>
        <w:spacing w:after="0"/>
        <w:ind w:left="426" w:hanging="426"/>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color w:val="000000"/>
          <w:sz w:val="24"/>
          <w:szCs w:val="24"/>
          <w:lang w:eastAsia="pl-PL"/>
        </w:rPr>
        <w:t>W razie stwierdzenia wad, usterek po dokonaniu odbioru końcowego Wykonawca                     po wezwaniu przez Zamawiającego przystąpi do ich usunięcia w terminie do</w:t>
      </w:r>
      <w:r>
        <w:rPr>
          <w:rFonts w:ascii="Times New Roman" w:eastAsia="Arial Unicode MS" w:hAnsi="Times New Roman" w:cs="Times New Roman"/>
          <w:color w:val="000000"/>
          <w:sz w:val="24"/>
          <w:szCs w:val="24"/>
          <w:lang w:eastAsia="pl-PL"/>
        </w:rPr>
        <w:t xml:space="preserve"> </w:t>
      </w:r>
      <w:r w:rsidRPr="0004741D">
        <w:rPr>
          <w:rFonts w:ascii="Times New Roman" w:eastAsia="Arial Unicode MS" w:hAnsi="Times New Roman" w:cs="Times New Roman"/>
          <w:color w:val="000000"/>
          <w:sz w:val="24"/>
          <w:szCs w:val="24"/>
          <w:lang w:eastAsia="pl-PL"/>
        </w:rPr>
        <w:t>7 dni od dnia otrzymania wezwania.</w:t>
      </w:r>
    </w:p>
    <w:p w:rsidR="009D08CF" w:rsidRPr="0004741D" w:rsidRDefault="009D08CF" w:rsidP="009D08CF">
      <w:pPr>
        <w:widowControl w:val="0"/>
        <w:numPr>
          <w:ilvl w:val="0"/>
          <w:numId w:val="12"/>
        </w:numPr>
        <w:tabs>
          <w:tab w:val="left" w:pos="426"/>
        </w:tabs>
        <w:autoSpaceDE w:val="0"/>
        <w:autoSpaceDN w:val="0"/>
        <w:adjustRightInd w:val="0"/>
        <w:spacing w:after="0"/>
        <w:ind w:left="426" w:hanging="426"/>
        <w:jc w:val="both"/>
        <w:rPr>
          <w:rFonts w:ascii="Times New Roman" w:eastAsia="Arial Unicode MS" w:hAnsi="Times New Roman" w:cs="Times New Roman"/>
          <w:color w:val="000000"/>
          <w:sz w:val="24"/>
          <w:szCs w:val="24"/>
          <w:lang w:eastAsia="pl-PL"/>
        </w:rPr>
      </w:pPr>
      <w:r w:rsidRPr="0004741D">
        <w:rPr>
          <w:rFonts w:ascii="Times New Roman" w:eastAsia="Arial Unicode MS" w:hAnsi="Times New Roman" w:cs="Times New Roman"/>
          <w:color w:val="000000"/>
          <w:sz w:val="24"/>
          <w:szCs w:val="24"/>
          <w:lang w:eastAsia="pl-PL"/>
        </w:rPr>
        <w:t>W przypadku nie wywiązania się Wykonawcy z terminu określonego w ust.5, Zamawiający będzie uprawniony do usunięcia wad i usterek na koszt Wykonawcy (wykonanie zastępcze) bez utraty rękojmi i gwarancji na wykonany przedmiot umowy. Wykonanie zastępcze nie stoi         na przeszkodzie do naliczenia kar umownych do dnia usunięcia usterek przez Zamawiającego lub podmiot, któremu to zleci.</w:t>
      </w:r>
    </w:p>
    <w:p w:rsidR="009D08CF" w:rsidRPr="0004741D" w:rsidRDefault="009D08CF" w:rsidP="009D08CF">
      <w:pPr>
        <w:widowControl w:val="0"/>
        <w:numPr>
          <w:ilvl w:val="0"/>
          <w:numId w:val="12"/>
        </w:numPr>
        <w:tabs>
          <w:tab w:val="left" w:pos="426"/>
        </w:tabs>
        <w:autoSpaceDE w:val="0"/>
        <w:autoSpaceDN w:val="0"/>
        <w:adjustRightInd w:val="0"/>
        <w:spacing w:after="0"/>
        <w:ind w:left="426" w:hanging="426"/>
        <w:jc w:val="both"/>
        <w:rPr>
          <w:rFonts w:ascii="Times New Roman" w:eastAsia="Arial Unicode MS" w:hAnsi="Times New Roman" w:cs="Times New Roman"/>
          <w:color w:val="000000"/>
          <w:sz w:val="24"/>
          <w:szCs w:val="24"/>
          <w:lang w:val="en-US" w:eastAsia="pl-PL"/>
        </w:rPr>
      </w:pPr>
      <w:r w:rsidRPr="0004741D">
        <w:rPr>
          <w:rFonts w:ascii="Times New Roman" w:eastAsia="Arial Unicode MS" w:hAnsi="Times New Roman" w:cs="Times New Roman"/>
          <w:color w:val="000000"/>
          <w:sz w:val="24"/>
          <w:szCs w:val="24"/>
          <w:lang w:eastAsia="pl-PL"/>
        </w:rPr>
        <w:t>Zamawiający wyznacza ostateczny odbiór robót, w ostatnim kwartale terminu gwarancji</w:t>
      </w:r>
      <w:r w:rsidRPr="0004741D">
        <w:rPr>
          <w:rFonts w:ascii="Times New Roman" w:eastAsia="Arial Unicode MS" w:hAnsi="Times New Roman" w:cs="Times New Roman"/>
          <w:color w:val="000000"/>
          <w:sz w:val="24"/>
          <w:szCs w:val="24"/>
          <w:lang w:val="en-US" w:eastAsia="pl-PL"/>
        </w:rPr>
        <w:t>.</w:t>
      </w:r>
    </w:p>
    <w:p w:rsidR="009D08CF" w:rsidRPr="0004741D" w:rsidRDefault="009D08CF" w:rsidP="009D08CF">
      <w:pPr>
        <w:spacing w:after="0" w:line="360" w:lineRule="auto"/>
        <w:jc w:val="both"/>
        <w:rPr>
          <w:rFonts w:ascii="Times New Roman" w:eastAsia="Times New Roman" w:hAnsi="Times New Roman" w:cs="Times New Roman"/>
          <w:bCs/>
          <w:sz w:val="24"/>
          <w:szCs w:val="24"/>
        </w:rPr>
      </w:pP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p>
    <w:p w:rsidR="009D08CF" w:rsidRPr="0004741D" w:rsidRDefault="009D08CF" w:rsidP="00A36C33">
      <w:pPr>
        <w:widowControl w:val="0"/>
        <w:autoSpaceDE w:val="0"/>
        <w:autoSpaceDN w:val="0"/>
        <w:adjustRightInd w:val="0"/>
        <w:spacing w:after="0"/>
        <w:jc w:val="center"/>
        <w:rPr>
          <w:rFonts w:ascii="Times New Roman" w:eastAsia="Arial Unicode MS" w:hAnsi="Times New Roman" w:cs="Times New Roman"/>
          <w:b/>
          <w:bCs/>
          <w:color w:val="000000"/>
          <w:sz w:val="24"/>
          <w:szCs w:val="24"/>
          <w:lang w:eastAsia="pl-PL"/>
        </w:rPr>
      </w:pPr>
      <w:r w:rsidRPr="0004741D">
        <w:rPr>
          <w:rFonts w:ascii="Times New Roman" w:eastAsia="Arial Unicode MS" w:hAnsi="Times New Roman" w:cs="Times New Roman"/>
          <w:b/>
          <w:bCs/>
          <w:color w:val="000000"/>
          <w:sz w:val="24"/>
          <w:szCs w:val="24"/>
          <w:lang w:eastAsia="pl-PL"/>
        </w:rPr>
        <w:t>Odstąpienie od umowy</w:t>
      </w:r>
    </w:p>
    <w:p w:rsidR="009D08CF" w:rsidRPr="0004741D" w:rsidRDefault="009D08CF" w:rsidP="009D08CF">
      <w:pPr>
        <w:widowControl w:val="0"/>
        <w:numPr>
          <w:ilvl w:val="0"/>
          <w:numId w:val="1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9D08CF" w:rsidRPr="0004741D" w:rsidRDefault="009D08CF" w:rsidP="009D08CF">
      <w:pPr>
        <w:widowControl w:val="0"/>
        <w:numPr>
          <w:ilvl w:val="0"/>
          <w:numId w:val="1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Strony postanawiają, iż oprócz przypadków wymienionych w Kodeksie Cywilnym  Zamawiającemu przysługuje prawo odstąpienia od niniejszej umowy w następujących przypadkach:</w:t>
      </w:r>
    </w:p>
    <w:p w:rsidR="009D08CF" w:rsidRPr="0004741D" w:rsidRDefault="009D08CF" w:rsidP="009D08CF">
      <w:pPr>
        <w:widowControl w:val="0"/>
        <w:numPr>
          <w:ilvl w:val="0"/>
          <w:numId w:val="13"/>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Arial Unicode MS" w:hAnsi="Times New Roman" w:cs="Times New Roman"/>
          <w:color w:val="000000"/>
          <w:sz w:val="24"/>
          <w:szCs w:val="24"/>
          <w:lang w:eastAsia="pl-PL"/>
        </w:rPr>
        <w:t>Wykonawca bez uzasadnienia nie rozpoczął realizacji przedmiotu umowy i nie podejmuje  jej pomimo upływu 7 dni od pisemnego wezwania przez Zamawiającego,</w:t>
      </w:r>
    </w:p>
    <w:p w:rsidR="009D08CF" w:rsidRPr="0004741D" w:rsidRDefault="009D08CF" w:rsidP="009D08CF">
      <w:pPr>
        <w:widowControl w:val="0"/>
        <w:numPr>
          <w:ilvl w:val="0"/>
          <w:numId w:val="13"/>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Wykonawca przerwał całkowicie realizację robót bez uzasadnienia i nie realizuje ich przez okres 7 dni od pisemnego wezwania przez Zamawiającego,</w:t>
      </w:r>
    </w:p>
    <w:p w:rsidR="009D08CF" w:rsidRPr="0004741D" w:rsidRDefault="009D08CF" w:rsidP="009D08CF">
      <w:pPr>
        <w:widowControl w:val="0"/>
        <w:numPr>
          <w:ilvl w:val="0"/>
          <w:numId w:val="13"/>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Wykonawca popada w opóźnienie z wykonaniem Przedmiotu Umowy tak dalece,                     że wykonanie Przedmiotu Umowy w terminach określonych Umową jest obiektywnie niemożliwe,</w:t>
      </w:r>
    </w:p>
    <w:p w:rsidR="009D08CF" w:rsidRPr="0004741D" w:rsidRDefault="009D08CF" w:rsidP="009D08CF">
      <w:pPr>
        <w:widowControl w:val="0"/>
        <w:numPr>
          <w:ilvl w:val="0"/>
          <w:numId w:val="13"/>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Wykonawca nie realizuje zamówienia zgodnie z umową, ofertą i dokumentacją techniczną,</w:t>
      </w:r>
    </w:p>
    <w:p w:rsidR="009D08CF" w:rsidRPr="0004741D" w:rsidRDefault="009D08CF" w:rsidP="009D08CF">
      <w:pPr>
        <w:widowControl w:val="0"/>
        <w:numPr>
          <w:ilvl w:val="0"/>
          <w:numId w:val="13"/>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zostanie wydany nakaz zajęcia majątku Wykonawcy, lub ogłoszono jego upadłość.</w:t>
      </w:r>
    </w:p>
    <w:p w:rsidR="009D08CF" w:rsidRPr="0004741D" w:rsidRDefault="009D08CF" w:rsidP="009D08CF">
      <w:pPr>
        <w:widowControl w:val="0"/>
        <w:numPr>
          <w:ilvl w:val="0"/>
          <w:numId w:val="1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Pod rygorem nieważności, odstąpienie od umowy winno nastąpić w formie oświadczenia pisemnego zawierającego  uzasadnienie i podstawę. Oświadczenie o odstąpieniu strona może złożyć w terminie 30 dni od dnia powstania okoliczności będących podstawą do jego złożenia.</w:t>
      </w:r>
    </w:p>
    <w:p w:rsidR="009D08CF" w:rsidRPr="0004741D" w:rsidRDefault="009D08CF" w:rsidP="009D08CF">
      <w:pPr>
        <w:widowControl w:val="0"/>
        <w:numPr>
          <w:ilvl w:val="0"/>
          <w:numId w:val="1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W razie odstąpienia od umowy Wykonawca przy udziale Zamawiającego sporządzi protokół inwentaryzacji robót na dzień odstąpienia oraz:</w:t>
      </w:r>
    </w:p>
    <w:p w:rsidR="009D08CF" w:rsidRPr="0004741D" w:rsidRDefault="009D08CF" w:rsidP="009D08CF">
      <w:pPr>
        <w:widowControl w:val="0"/>
        <w:numPr>
          <w:ilvl w:val="0"/>
          <w:numId w:val="14"/>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zabezpieczy przerwane roboty w zakresie wzajemnie uzgodnionym,</w:t>
      </w:r>
      <w:r w:rsidRPr="0004741D">
        <w:rPr>
          <w:rFonts w:ascii="Times New Roman" w:eastAsia="Times New Roman" w:hAnsi="Times New Roman" w:cs="Times New Roman"/>
          <w:sz w:val="24"/>
          <w:szCs w:val="24"/>
          <w:lang w:eastAsia="pl-PL"/>
        </w:rPr>
        <w:tab/>
      </w:r>
    </w:p>
    <w:p w:rsidR="009D08CF" w:rsidRPr="0004741D" w:rsidRDefault="009D08CF" w:rsidP="009D08CF">
      <w:pPr>
        <w:widowControl w:val="0"/>
        <w:numPr>
          <w:ilvl w:val="0"/>
          <w:numId w:val="14"/>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rozliczy się z pobranej dokumentacji roboczej,</w:t>
      </w:r>
    </w:p>
    <w:p w:rsidR="009D08CF" w:rsidRPr="0004741D" w:rsidRDefault="009D08CF" w:rsidP="009D08CF">
      <w:pPr>
        <w:widowControl w:val="0"/>
        <w:numPr>
          <w:ilvl w:val="0"/>
          <w:numId w:val="14"/>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na podstawie dokonanej inwentaryzacji Wykonawca przedstawia Zamawiającemu rozliczenie wykonanych robót, stanowiące (po akceptacji Zamawiającego) podstawę            do wystawienia przez Wykonawcę odpowiedniej faktury,</w:t>
      </w:r>
    </w:p>
    <w:p w:rsidR="009D08CF" w:rsidRPr="0004741D" w:rsidRDefault="009D08CF" w:rsidP="009D08CF">
      <w:pPr>
        <w:widowControl w:val="0"/>
        <w:numPr>
          <w:ilvl w:val="0"/>
          <w:numId w:val="14"/>
        </w:numPr>
        <w:tabs>
          <w:tab w:val="num" w:pos="709"/>
        </w:tabs>
        <w:autoSpaceDE w:val="0"/>
        <w:autoSpaceDN w:val="0"/>
        <w:adjustRightInd w:val="0"/>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koszty uzasadnione związane z odstąpieniem od umowy ponosi strona, której działanie stanowiło przyczynę odstąpienia od umowy.</w:t>
      </w:r>
    </w:p>
    <w:p w:rsidR="009D08CF" w:rsidRPr="0004741D" w:rsidRDefault="009D08CF" w:rsidP="009D08CF">
      <w:pPr>
        <w:widowControl w:val="0"/>
        <w:numPr>
          <w:ilvl w:val="0"/>
          <w:numId w:val="1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lastRenderedPageBreak/>
        <w:t>Zamawiający zastrzega sobie prawo dochodzenia roszczeń z tytułu poniesionych strat i utraconych korzyści w wypadku odstąpienia od Umowy z przyczyn leżących po stronie Wykonawcy.</w:t>
      </w:r>
    </w:p>
    <w:p w:rsidR="009D08CF" w:rsidRPr="0004741D" w:rsidRDefault="009D08CF" w:rsidP="009D08CF">
      <w:pPr>
        <w:widowControl w:val="0"/>
        <w:numPr>
          <w:ilvl w:val="0"/>
          <w:numId w:val="15"/>
        </w:num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Przerwanie lub zawieszenie realizacji przedmiotu umowy jest dopuszczalne tylko w przypadku pisemnych decyzji uprawnionych podmiotów i wymaga to sporządzenia protokołu                   na tą okoliczność oraz określenia nowego terminu realizacji przedmiotu zamówienia, poprzez aneks podpisany przez strony umowy.</w:t>
      </w:r>
    </w:p>
    <w:p w:rsidR="009D08CF" w:rsidRPr="0004741D" w:rsidRDefault="009D08CF" w:rsidP="009D08CF">
      <w:pPr>
        <w:widowControl w:val="0"/>
        <w:numPr>
          <w:ilvl w:val="0"/>
          <w:numId w:val="15"/>
        </w:numPr>
        <w:autoSpaceDE w:val="0"/>
        <w:autoSpaceDN w:val="0"/>
        <w:adjustRightInd w:val="0"/>
        <w:spacing w:after="0"/>
        <w:ind w:left="426" w:hanging="426"/>
        <w:jc w:val="both"/>
        <w:rPr>
          <w:rFonts w:ascii="Times New Roman" w:eastAsia="Times New Roman" w:hAnsi="Times New Roman" w:cs="Times New Roman"/>
          <w:sz w:val="24"/>
          <w:szCs w:val="24"/>
          <w:lang w:val="en-US" w:eastAsia="pl-PL"/>
        </w:rPr>
      </w:pPr>
      <w:r w:rsidRPr="0004741D">
        <w:rPr>
          <w:rFonts w:ascii="Times New Roman" w:eastAsia="Times New Roman" w:hAnsi="Times New Roman" w:cs="Times New Roman"/>
          <w:snapToGrid w:val="0"/>
          <w:sz w:val="24"/>
          <w:szCs w:val="24"/>
          <w:lang w:eastAsia="pl-PL"/>
        </w:rPr>
        <w:t>W przypadku nieuzasadnionego nie przejęcia placu budowy przez Wykonawcę                         w wyznaczonym przez Zamawiającego terminie Zamawiający ma prawo odstąpić od umowy       z przyczyn zależnych od Wykonawcy i naliczyć kary umowne w wysokości 10 % wynagrodzenia umownego brutto.</w:t>
      </w: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w:t>
      </w:r>
    </w:p>
    <w:p w:rsidR="009D08CF" w:rsidRPr="00A36C33" w:rsidRDefault="009D08CF" w:rsidP="00A36C33">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pl-PL"/>
        </w:rPr>
      </w:pPr>
      <w:r w:rsidRPr="0004741D">
        <w:rPr>
          <w:rFonts w:ascii="Times New Roman" w:eastAsia="Arial Unicode MS" w:hAnsi="Times New Roman" w:cs="Times New Roman"/>
          <w:b/>
          <w:bCs/>
          <w:color w:val="000000"/>
          <w:lang w:eastAsia="pl-PL"/>
        </w:rPr>
        <w:t>Kary umowne</w:t>
      </w:r>
      <w:r w:rsidRPr="0004741D">
        <w:rPr>
          <w:rFonts w:ascii="Times New Roman" w:eastAsia="Times New Roman" w:hAnsi="Times New Roman" w:cs="Times New Roman"/>
          <w:lang w:eastAsia="pl-PL"/>
        </w:rPr>
        <w:tab/>
      </w:r>
    </w:p>
    <w:p w:rsidR="009D08CF" w:rsidRPr="0004741D" w:rsidRDefault="009D08CF" w:rsidP="009D08CF">
      <w:pPr>
        <w:numPr>
          <w:ilvl w:val="3"/>
          <w:numId w:val="2"/>
        </w:numPr>
        <w:tabs>
          <w:tab w:val="left" w:pos="9000"/>
        </w:tabs>
        <w:spacing w:after="0"/>
        <w:ind w:left="426" w:right="74" w:hanging="426"/>
        <w:jc w:val="both"/>
        <w:rPr>
          <w:rFonts w:ascii="Times New Roman" w:eastAsia="Times New Roman" w:hAnsi="Times New Roman" w:cs="Times New Roman"/>
          <w:snapToGrid w:val="0"/>
          <w:sz w:val="24"/>
          <w:szCs w:val="24"/>
          <w:lang w:val="en-US" w:eastAsia="pl-PL"/>
        </w:rPr>
      </w:pPr>
      <w:r w:rsidRPr="0004741D">
        <w:rPr>
          <w:rFonts w:ascii="Times New Roman" w:eastAsia="Times New Roman" w:hAnsi="Times New Roman" w:cs="Times New Roman"/>
          <w:b/>
          <w:snapToGrid w:val="0"/>
          <w:sz w:val="24"/>
          <w:szCs w:val="24"/>
          <w:lang w:eastAsia="pl-PL"/>
        </w:rPr>
        <w:t>Wykonawca zapłaci Zamawiającemu kary umowne</w:t>
      </w:r>
      <w:r w:rsidRPr="0004741D">
        <w:rPr>
          <w:rFonts w:ascii="Times New Roman" w:eastAsia="Times New Roman" w:hAnsi="Times New Roman" w:cs="Times New Roman"/>
          <w:b/>
          <w:snapToGrid w:val="0"/>
          <w:sz w:val="24"/>
          <w:szCs w:val="24"/>
          <w:lang w:val="en-US" w:eastAsia="pl-PL"/>
        </w:rPr>
        <w:t>:</w:t>
      </w:r>
    </w:p>
    <w:p w:rsidR="009D08CF" w:rsidRPr="0004741D" w:rsidRDefault="009D08CF" w:rsidP="009D08CF">
      <w:pPr>
        <w:numPr>
          <w:ilvl w:val="0"/>
          <w:numId w:val="16"/>
        </w:numPr>
        <w:tabs>
          <w:tab w:val="left" w:pos="9000"/>
        </w:tabs>
        <w:spacing w:after="0"/>
        <w:ind w:right="72" w:hanging="274"/>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za opóźnienie w wykonaniu przedmiotu umowy w wysokości 1 % wynagrodzenia brutto ustalonego w § 6 ust. 1 za każdy dzień opóźnienia;</w:t>
      </w:r>
    </w:p>
    <w:p w:rsidR="009D08CF" w:rsidRPr="0004741D" w:rsidRDefault="009D08CF" w:rsidP="009D08CF">
      <w:pPr>
        <w:numPr>
          <w:ilvl w:val="0"/>
          <w:numId w:val="16"/>
        </w:numPr>
        <w:tabs>
          <w:tab w:val="left" w:pos="9000"/>
        </w:tabs>
        <w:spacing w:after="0"/>
        <w:ind w:left="709" w:right="72" w:hanging="283"/>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za opóźnienie w wykonaniu przedmiotu umowy spowodowane tylko i wyłącznie brakiem dokumentów odbiorowych tj. dokumentów niezbędnych do zgłoszenia zakończenia robót, Zamawiający naliczy kary umowne Wykonawcy w wysokości 500 zł za każdy dzień opóźnienia w przekazaniu Zamawiającemu dokumentów odbiorowych;</w:t>
      </w:r>
    </w:p>
    <w:p w:rsidR="009D08CF" w:rsidRPr="0004741D" w:rsidRDefault="009D08CF" w:rsidP="009D08CF">
      <w:pPr>
        <w:numPr>
          <w:ilvl w:val="0"/>
          <w:numId w:val="16"/>
        </w:numPr>
        <w:tabs>
          <w:tab w:val="left" w:pos="9000"/>
        </w:tabs>
        <w:spacing w:after="0"/>
        <w:ind w:left="709" w:right="72" w:hanging="283"/>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 xml:space="preserve">za opóźnienie w usunięciu wad stwierdzonych w okresie gwarancji i rękojmi </w:t>
      </w:r>
      <w:r w:rsidRPr="0004741D">
        <w:rPr>
          <w:rFonts w:ascii="Times New Roman" w:eastAsia="Times New Roman" w:hAnsi="Times New Roman" w:cs="Times New Roman"/>
          <w:snapToGrid w:val="0"/>
          <w:sz w:val="24"/>
          <w:szCs w:val="24"/>
          <w:lang w:eastAsia="pl-PL"/>
        </w:rPr>
        <w:br/>
        <w:t>w wysokości 500 zł za każdy dzień opóźnienia liczony od dnia wyznaczonego na usunięcie wad do dnia usunięcia wad przez Wykonawcę lub Zamawiającego w zależności                 od uzgodnień;</w:t>
      </w:r>
    </w:p>
    <w:p w:rsidR="009D08CF" w:rsidRPr="0004741D" w:rsidRDefault="009D08CF" w:rsidP="009D08CF">
      <w:pPr>
        <w:numPr>
          <w:ilvl w:val="0"/>
          <w:numId w:val="16"/>
        </w:numPr>
        <w:tabs>
          <w:tab w:val="left" w:pos="9000"/>
        </w:tabs>
        <w:spacing w:after="0"/>
        <w:ind w:left="709" w:right="72" w:hanging="283"/>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za spowodowanie z przyczyn zależnych od Wykonawcy nieuzasadnionej przerwy               w realizacji robót stwierdzonej przez Inspektora Nadzoru, w wysokości 500 zł za każdy dzień przerwy;</w:t>
      </w:r>
    </w:p>
    <w:p w:rsidR="009D08CF" w:rsidRPr="0004741D" w:rsidRDefault="009D08CF" w:rsidP="009D08CF">
      <w:pPr>
        <w:numPr>
          <w:ilvl w:val="0"/>
          <w:numId w:val="16"/>
        </w:numPr>
        <w:tabs>
          <w:tab w:val="left" w:pos="9000"/>
        </w:tabs>
        <w:spacing w:after="0"/>
        <w:ind w:left="709" w:right="72" w:hanging="283"/>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za odstąpienie od umowy lub wypowiedzenie umowy przez Zamawiającego z przyczyn,      za które ponosi odpowiedzialność Wykonawca w wysokości 10% wynagrodzenia umownego;</w:t>
      </w:r>
    </w:p>
    <w:p w:rsidR="009D08CF" w:rsidRPr="00A36C33" w:rsidRDefault="009D08CF" w:rsidP="00A36C33">
      <w:pPr>
        <w:numPr>
          <w:ilvl w:val="0"/>
          <w:numId w:val="16"/>
        </w:numPr>
        <w:tabs>
          <w:tab w:val="left" w:pos="9000"/>
        </w:tabs>
        <w:spacing w:after="0"/>
        <w:ind w:left="709" w:right="72" w:hanging="283"/>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z w:val="24"/>
          <w:szCs w:val="24"/>
          <w:lang w:eastAsia="pl-PL"/>
        </w:rPr>
        <w:t>w przypadku braku zapłaty lub nieterminowej zapłaty wynagrodzenia należnego podwykonawcom lub dalszym podwykonawcom - 0,05 % wynagrodzenia brutto określonego w zaakceptowanej umowie z podwykonawcą i/lub z dalszym podwykonawcą za każdy dzień opóźnienia;</w:t>
      </w:r>
    </w:p>
    <w:p w:rsidR="009D08CF" w:rsidRPr="0004741D" w:rsidRDefault="009D08CF" w:rsidP="009D08CF">
      <w:pPr>
        <w:numPr>
          <w:ilvl w:val="0"/>
          <w:numId w:val="17"/>
        </w:numPr>
        <w:spacing w:after="0"/>
        <w:ind w:left="426" w:hanging="426"/>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Zamawiający zastrzega sobie prawo do sumowania kar.</w:t>
      </w:r>
    </w:p>
    <w:p w:rsidR="009D08CF" w:rsidRPr="0004741D" w:rsidRDefault="009D08CF" w:rsidP="009D08CF">
      <w:pPr>
        <w:numPr>
          <w:ilvl w:val="0"/>
          <w:numId w:val="17"/>
        </w:numPr>
        <w:spacing w:after="0"/>
        <w:ind w:left="426" w:hanging="426"/>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Wynagrodzenie umowne, o którym mowa powyżej, to wynagrodzenie brutto i określa               je § 6 ust. 1 niniejszej umowy.</w:t>
      </w:r>
    </w:p>
    <w:p w:rsidR="009D08CF" w:rsidRPr="0004741D" w:rsidRDefault="009D08CF" w:rsidP="009D08CF">
      <w:pPr>
        <w:numPr>
          <w:ilvl w:val="0"/>
          <w:numId w:val="17"/>
        </w:numPr>
        <w:spacing w:after="0"/>
        <w:ind w:left="426" w:hanging="426"/>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Zamawiający zastrzega sobie prawo dochodzenia odszkodowania uzupełniającego przenoszącego wysokość zastrzeżonych kar umownych.</w:t>
      </w:r>
    </w:p>
    <w:p w:rsidR="009D08CF" w:rsidRPr="0004741D" w:rsidRDefault="009D08CF" w:rsidP="009D08CF">
      <w:pPr>
        <w:numPr>
          <w:ilvl w:val="0"/>
          <w:numId w:val="17"/>
        </w:numPr>
        <w:spacing w:after="0"/>
        <w:ind w:left="426" w:hanging="426"/>
        <w:jc w:val="both"/>
        <w:rPr>
          <w:rFonts w:ascii="Times New Roman" w:eastAsia="Times New Roman" w:hAnsi="Times New Roman" w:cs="Times New Roman"/>
          <w:snapToGrid w:val="0"/>
          <w:sz w:val="24"/>
          <w:szCs w:val="24"/>
          <w:lang w:eastAsia="pl-PL"/>
        </w:rPr>
      </w:pPr>
      <w:r w:rsidRPr="0004741D">
        <w:rPr>
          <w:rFonts w:ascii="Times New Roman" w:eastAsia="Times New Roman" w:hAnsi="Times New Roman" w:cs="Times New Roman"/>
          <w:snapToGrid w:val="0"/>
          <w:sz w:val="24"/>
          <w:szCs w:val="24"/>
          <w:lang w:eastAsia="pl-PL"/>
        </w:rPr>
        <w:t>Zamawiający zastrzega sobie prawo potrącenia kar umownych z jakichkolwiek wierzytelności Wykonawcy wobec Zamawiającego, w tym z tytułu wynagrodzenia, bez potrzeby uprzedniego wzywania do zapłaty. W takim przypadku przyjmuje się, że wierzytelność Zamawiającego          o zapłatę kary stała się wymagalna z dniem potrącenia.</w:t>
      </w:r>
    </w:p>
    <w:p w:rsidR="009D08CF" w:rsidRDefault="009D08CF" w:rsidP="009D08CF">
      <w:pPr>
        <w:spacing w:after="0"/>
        <w:ind w:left="426" w:hanging="426"/>
        <w:jc w:val="center"/>
        <w:rPr>
          <w:rFonts w:ascii="Times New Roman" w:eastAsia="Times New Roman" w:hAnsi="Times New Roman" w:cs="Times New Roman"/>
          <w:b/>
          <w:sz w:val="24"/>
          <w:szCs w:val="24"/>
        </w:rPr>
      </w:pPr>
    </w:p>
    <w:p w:rsidR="00A36C33" w:rsidRDefault="00A36C33" w:rsidP="009D08CF">
      <w:pPr>
        <w:spacing w:after="0"/>
        <w:ind w:left="426" w:hanging="426"/>
        <w:jc w:val="center"/>
        <w:rPr>
          <w:rFonts w:ascii="Times New Roman" w:eastAsia="Times New Roman" w:hAnsi="Times New Roman" w:cs="Times New Roman"/>
          <w:b/>
          <w:sz w:val="24"/>
          <w:szCs w:val="24"/>
        </w:rPr>
      </w:pPr>
    </w:p>
    <w:p w:rsidR="00A36C33" w:rsidRPr="0004741D" w:rsidRDefault="00A36C33" w:rsidP="009D08CF">
      <w:pPr>
        <w:spacing w:after="0"/>
        <w:ind w:left="426" w:hanging="426"/>
        <w:jc w:val="center"/>
        <w:rPr>
          <w:rFonts w:ascii="Times New Roman" w:eastAsia="Times New Roman" w:hAnsi="Times New Roman" w:cs="Times New Roman"/>
          <w:b/>
          <w:sz w:val="24"/>
          <w:szCs w:val="24"/>
        </w:rPr>
      </w:pP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11</w:t>
      </w: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Zmiana Umowy</w:t>
      </w:r>
    </w:p>
    <w:p w:rsidR="009D08CF" w:rsidRPr="0004741D" w:rsidRDefault="009D08CF" w:rsidP="009D08CF">
      <w:pPr>
        <w:numPr>
          <w:ilvl w:val="0"/>
          <w:numId w:val="18"/>
        </w:numPr>
        <w:tabs>
          <w:tab w:val="center" w:pos="-3828"/>
        </w:tabs>
        <w:suppressAutoHyphens/>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Zmiana postanowień zawartej umowy może nastąpić za zgodą obu Stron wyrażoną  na piśmie pod rygorem nieważności.</w:t>
      </w:r>
    </w:p>
    <w:p w:rsidR="009D08CF" w:rsidRPr="0004741D" w:rsidRDefault="009D08CF" w:rsidP="009D08CF">
      <w:pPr>
        <w:numPr>
          <w:ilvl w:val="0"/>
          <w:numId w:val="18"/>
        </w:numPr>
        <w:tabs>
          <w:tab w:val="center" w:pos="-3828"/>
        </w:tabs>
        <w:suppressAutoHyphens/>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Zamawiający przewiduje możliwość dokonania istotnych zmian postanowień umowy                                   w następujących przypadkach:</w:t>
      </w:r>
    </w:p>
    <w:p w:rsidR="009D08CF" w:rsidRPr="0004741D" w:rsidRDefault="009D08CF" w:rsidP="009D08CF">
      <w:pPr>
        <w:numPr>
          <w:ilvl w:val="0"/>
          <w:numId w:val="19"/>
        </w:numPr>
        <w:tabs>
          <w:tab w:val="center" w:pos="-3828"/>
        </w:tabs>
        <w:suppressAutoHyphens/>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gdy nastąpi zmiana powszechnie obowiązujących przepisów prawa w zakresie mającym wpływ na realizację umowy - w takim przypadku zmianie mogą ulec te zapisy umowy,          na które zmiana przepisów miała wpływ;</w:t>
      </w:r>
    </w:p>
    <w:p w:rsidR="009D08CF" w:rsidRPr="0004741D" w:rsidRDefault="009D08CF" w:rsidP="009D08CF">
      <w:pPr>
        <w:numPr>
          <w:ilvl w:val="0"/>
          <w:numId w:val="19"/>
        </w:numPr>
        <w:tabs>
          <w:tab w:val="center" w:pos="-3828"/>
        </w:tabs>
        <w:suppressAutoHyphens/>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nastąpi zmiana stawki VAT - w takim przypadku zmianie ulegnie kwota brutto wynagrodzenia, a kwota netto pozostanie bez zmian;</w:t>
      </w:r>
    </w:p>
    <w:p w:rsidR="009D08CF" w:rsidRPr="0004741D" w:rsidRDefault="009D08CF" w:rsidP="009D08CF">
      <w:pPr>
        <w:numPr>
          <w:ilvl w:val="0"/>
          <w:numId w:val="19"/>
        </w:numPr>
        <w:tabs>
          <w:tab w:val="center" w:pos="-3828"/>
        </w:tabs>
        <w:suppressAutoHyphens/>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zmiana terminu wykonania umowy jest dopuszczalna, gdy zaistnieją okoliczności niezależne od Stron, uniemożliwiające terminowe wykonanie umowy, w tym wystąpienie siły wyższej; za siłę wyższą uznaje się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w:t>
      </w:r>
    </w:p>
    <w:p w:rsidR="009D08CF" w:rsidRPr="0004741D" w:rsidRDefault="009D08CF" w:rsidP="009D08CF">
      <w:pPr>
        <w:numPr>
          <w:ilvl w:val="0"/>
          <w:numId w:val="19"/>
        </w:numPr>
        <w:tabs>
          <w:tab w:val="center" w:pos="-3828"/>
        </w:tabs>
        <w:suppressAutoHyphens/>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w związku z wystąpieniem epidemii, w tym również COVID-19 - w takim przypadku może ulec zmianie termin wykonania inwestycji;</w:t>
      </w:r>
    </w:p>
    <w:p w:rsidR="009D08CF" w:rsidRPr="0004741D" w:rsidRDefault="009D08CF" w:rsidP="009D08CF">
      <w:pPr>
        <w:numPr>
          <w:ilvl w:val="0"/>
          <w:numId w:val="19"/>
        </w:numPr>
        <w:tabs>
          <w:tab w:val="center" w:pos="-3828"/>
        </w:tabs>
        <w:suppressAutoHyphens/>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nastąpi utrudnienie możliwości wykonywania inwestycji z winy Zamawiającego - w takim przypadku może ulec zmianie termin wykonania inwestycji.</w:t>
      </w:r>
    </w:p>
    <w:p w:rsidR="009D08CF" w:rsidRPr="0004741D" w:rsidRDefault="009D08CF" w:rsidP="009D08CF">
      <w:pPr>
        <w:numPr>
          <w:ilvl w:val="0"/>
          <w:numId w:val="21"/>
        </w:numPr>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Zmiana terminu wykonania przedmiotu umowy o czas opóźnienia może nastąpić, jeżeli takie opóźnienie jest lub będzie miało wpływ na wykonanie Przedmiotu Umowy w przypadku zawieszenia robót przez Organy Nadzoru Budowlanego z przyczyn niezależnych                     od Wykonawcy.</w:t>
      </w:r>
    </w:p>
    <w:p w:rsidR="009D08CF" w:rsidRPr="0004741D" w:rsidRDefault="009D08CF" w:rsidP="009D08CF">
      <w:pPr>
        <w:numPr>
          <w:ilvl w:val="0"/>
          <w:numId w:val="21"/>
        </w:numPr>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 xml:space="preserve">Zmiana terminu wykonania, ilości robót i wartości Przedmiotu Umowy może nastąpić                  w przypadku konieczności wykonania ewentualnych robót zamiennych, zamówień dodatkowych. </w:t>
      </w:r>
      <w:r w:rsidRPr="0004741D">
        <w:rPr>
          <w:rFonts w:ascii="Times New Roman" w:eastAsia="Arial Unicode MS" w:hAnsi="Times New Roman" w:cs="Times New Roman"/>
          <w:sz w:val="24"/>
          <w:szCs w:val="24"/>
          <w:lang w:eastAsia="pl-PL"/>
        </w:rPr>
        <w:t>Jeżeli konieczność robót dodatkowych wynika z błędów lub zaniedbań Wykonawcy, prace takie zostaną wykonane przez Wykonawcę bez dodatkowego wynagrodzenia, w terminach wynikających z niniejszej Umowy.</w:t>
      </w:r>
    </w:p>
    <w:p w:rsidR="009D08CF" w:rsidRPr="0004741D" w:rsidRDefault="009D08CF" w:rsidP="009D08CF">
      <w:pPr>
        <w:numPr>
          <w:ilvl w:val="0"/>
          <w:numId w:val="21"/>
        </w:numPr>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Zmiana postanowień zawartej umowy może nastąpić również, jeżeli powstanie konieczność zrealizowania Przedmiotu Umowy przy zastosowaniu innych rozwiązań technicznych /technologicznych niż wskazane w dokumentacji w szczególności:</w:t>
      </w:r>
    </w:p>
    <w:p w:rsidR="009D08CF" w:rsidRPr="0004741D" w:rsidRDefault="009D08CF" w:rsidP="009D08CF">
      <w:pPr>
        <w:numPr>
          <w:ilvl w:val="0"/>
          <w:numId w:val="20"/>
        </w:numPr>
        <w:tabs>
          <w:tab w:val="left" w:pos="1701"/>
        </w:tabs>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w sytuacji, gdyby zastosowanie przewidzianych  rozwiązań  groziło niewykonaniem  lub wadliwym wykonaniem Przedmiotu Umowy,</w:t>
      </w:r>
    </w:p>
    <w:p w:rsidR="009D08CF" w:rsidRPr="0004741D" w:rsidRDefault="009D08CF" w:rsidP="009D08CF">
      <w:pPr>
        <w:numPr>
          <w:ilvl w:val="0"/>
          <w:numId w:val="20"/>
        </w:numPr>
        <w:tabs>
          <w:tab w:val="left" w:pos="1701"/>
        </w:tabs>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znane   w okresie opracowywania Dokumentacji,</w:t>
      </w:r>
    </w:p>
    <w:p w:rsidR="009D08CF" w:rsidRPr="0004741D" w:rsidRDefault="009D08CF" w:rsidP="009D08CF">
      <w:pPr>
        <w:numPr>
          <w:ilvl w:val="0"/>
          <w:numId w:val="20"/>
        </w:numPr>
        <w:tabs>
          <w:tab w:val="left" w:pos="1701"/>
        </w:tabs>
        <w:spacing w:after="0"/>
        <w:ind w:left="709" w:hanging="283"/>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konieczności zrealizowania Przedmiotu Umowy przy zastosowaniu innych rozwiązań technicznych lub materiałowych ze względu na zmiany obowiązującego  prawa.</w:t>
      </w:r>
    </w:p>
    <w:p w:rsidR="009D08CF" w:rsidRPr="0004741D" w:rsidRDefault="009D08CF" w:rsidP="009D08CF">
      <w:pPr>
        <w:numPr>
          <w:ilvl w:val="0"/>
          <w:numId w:val="22"/>
        </w:numPr>
        <w:tabs>
          <w:tab w:val="num" w:pos="1701"/>
        </w:tabs>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lastRenderedPageBreak/>
        <w:t>Zmiana dotycząca wynagrodzenia może nastąpić w przypadku gdy łączna wartość zmian jest mniejsza od 15 % wartości zamówienia określonej pierwotnie w umowie.</w:t>
      </w:r>
    </w:p>
    <w:p w:rsidR="009D08CF" w:rsidRPr="0004741D" w:rsidRDefault="009D08CF" w:rsidP="009D08CF">
      <w:pPr>
        <w:numPr>
          <w:ilvl w:val="0"/>
          <w:numId w:val="22"/>
        </w:numPr>
        <w:tabs>
          <w:tab w:val="num" w:pos="1701"/>
        </w:tabs>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Zmiana dotycząca wynagrodzenia może nastąpić w przypadku wystąpienia robót zaniechanych, obniżenie proporcjonalne do wartości robót nie wykonanych w umowie wycenionych                na podstawie kosztorysu ofertowego, który ma charakter pomocniczy.</w:t>
      </w:r>
    </w:p>
    <w:p w:rsidR="009D08CF" w:rsidRPr="0004741D" w:rsidRDefault="009D08CF" w:rsidP="009D08CF">
      <w:pPr>
        <w:numPr>
          <w:ilvl w:val="0"/>
          <w:numId w:val="15"/>
        </w:numPr>
        <w:tabs>
          <w:tab w:val="num" w:pos="1701"/>
        </w:tabs>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Zmiana terminu może nastąpić w przypadku wstrzymania robót przez Inspektora Nadzoru        ze względu na warunki atmosferyczne.</w:t>
      </w:r>
    </w:p>
    <w:p w:rsidR="009D08CF" w:rsidRPr="0004741D" w:rsidRDefault="009D08CF" w:rsidP="009D08CF">
      <w:pPr>
        <w:numPr>
          <w:ilvl w:val="0"/>
          <w:numId w:val="15"/>
        </w:numPr>
        <w:tabs>
          <w:tab w:val="num" w:pos="1701"/>
        </w:tabs>
        <w:spacing w:after="0"/>
        <w:ind w:left="426" w:hanging="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 xml:space="preserve">Zmiana Umowy nastąpić może z inicjatywy Zamawiającego albo Wykonawcy poprzez przedstawienie drugiej stronie propozycji zmian w formie pisemnej, które powinny zawierać: </w:t>
      </w:r>
    </w:p>
    <w:p w:rsidR="009D08CF" w:rsidRPr="0004741D" w:rsidRDefault="009D08CF" w:rsidP="009D08CF">
      <w:pPr>
        <w:spacing w:after="0"/>
        <w:ind w:firstLine="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1)  opis zmiany,</w:t>
      </w:r>
    </w:p>
    <w:p w:rsidR="009D08CF" w:rsidRPr="0004741D" w:rsidRDefault="009D08CF" w:rsidP="009D08CF">
      <w:pPr>
        <w:spacing w:after="0"/>
        <w:ind w:firstLine="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2)  uzasadnienie zmiany,</w:t>
      </w:r>
    </w:p>
    <w:p w:rsidR="009D08CF" w:rsidRPr="0004741D" w:rsidRDefault="009D08CF" w:rsidP="009D08CF">
      <w:pPr>
        <w:spacing w:after="0"/>
        <w:ind w:firstLine="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3)  koszt zmiany oraz jego wpływ na wysokość wynagrodzenia,</w:t>
      </w:r>
    </w:p>
    <w:p w:rsidR="009D08CF" w:rsidRPr="0004741D" w:rsidRDefault="009D08CF" w:rsidP="009D08CF">
      <w:pPr>
        <w:spacing w:after="0"/>
        <w:ind w:firstLine="426"/>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4)  czas wykonania zmiany oraz wpływ zmiany na termin zakończenia umowy.</w:t>
      </w:r>
    </w:p>
    <w:p w:rsidR="009D08CF" w:rsidRPr="0004741D" w:rsidRDefault="009D08CF" w:rsidP="009D08CF">
      <w:pPr>
        <w:numPr>
          <w:ilvl w:val="0"/>
          <w:numId w:val="15"/>
        </w:numPr>
        <w:tabs>
          <w:tab w:val="right" w:pos="-2410"/>
        </w:tabs>
        <w:spacing w:after="0"/>
        <w:ind w:left="426" w:hanging="568"/>
        <w:jc w:val="both"/>
        <w:rPr>
          <w:rFonts w:ascii="Times New Roman" w:eastAsia="Times New Roman" w:hAnsi="Times New Roman" w:cs="Times New Roman"/>
          <w:sz w:val="24"/>
          <w:szCs w:val="24"/>
          <w:lang w:eastAsia="pl-PL"/>
        </w:rPr>
      </w:pPr>
      <w:r w:rsidRPr="0004741D">
        <w:rPr>
          <w:rFonts w:ascii="Times New Roman" w:eastAsia="Times New Roman" w:hAnsi="Times New Roman" w:cs="Times New Roman"/>
          <w:sz w:val="24"/>
          <w:szCs w:val="24"/>
          <w:lang w:eastAsia="pl-PL"/>
        </w:rPr>
        <w:t xml:space="preserve">Warunkiem wprowadzenia zmian do Umowy będzie potwierdzenie powstałych okoliczności przez Kierownika Budowy oraz Inspektora Nadzoru w formie opisowej (protokół wraz               z uzasadnieniem), zaakceptowanych przez Zamawiającego. </w:t>
      </w:r>
    </w:p>
    <w:p w:rsidR="009D08CF" w:rsidRPr="0004741D" w:rsidRDefault="009D08CF" w:rsidP="009D08CF">
      <w:pPr>
        <w:spacing w:after="0"/>
        <w:jc w:val="both"/>
        <w:rPr>
          <w:rFonts w:ascii="Times New Roman" w:eastAsia="Times New Roman" w:hAnsi="Times New Roman" w:cs="Times New Roman"/>
          <w:bCs/>
          <w:sz w:val="24"/>
          <w:szCs w:val="24"/>
        </w:rPr>
      </w:pP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12</w:t>
      </w:r>
    </w:p>
    <w:p w:rsidR="009D08CF" w:rsidRPr="0004741D" w:rsidRDefault="009D08CF" w:rsidP="009D08CF">
      <w:pPr>
        <w:spacing w:after="0" w:line="360" w:lineRule="auto"/>
        <w:jc w:val="center"/>
        <w:rPr>
          <w:rFonts w:ascii="Times New Roman" w:eastAsia="Times New Roman" w:hAnsi="Times New Roman" w:cs="Times New Roman"/>
          <w:b/>
          <w:sz w:val="24"/>
          <w:szCs w:val="24"/>
        </w:rPr>
      </w:pPr>
      <w:r w:rsidRPr="0004741D">
        <w:rPr>
          <w:rFonts w:ascii="Times New Roman" w:eastAsia="Times New Roman" w:hAnsi="Times New Roman" w:cs="Times New Roman"/>
          <w:b/>
          <w:sz w:val="24"/>
          <w:szCs w:val="24"/>
        </w:rPr>
        <w:t>Postanowienia końcowe</w:t>
      </w:r>
    </w:p>
    <w:p w:rsidR="009D08CF" w:rsidRPr="0004741D" w:rsidRDefault="009D08CF" w:rsidP="009D08CF">
      <w:p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1.</w:t>
      </w:r>
      <w:r w:rsidRPr="0004741D">
        <w:rPr>
          <w:rFonts w:ascii="Times New Roman" w:eastAsia="Times New Roman" w:hAnsi="Times New Roman" w:cs="Times New Roman"/>
          <w:bCs/>
          <w:sz w:val="24"/>
          <w:szCs w:val="24"/>
        </w:rPr>
        <w:tab/>
        <w:t xml:space="preserve">W sprawach nieuregulowanych niniejszą umową będą miały zastosowanie odpowiednie przepisy ustawy prawa polskiego, Kodeksu cywilnego oraz inne powszechnie obowiązujące przepisy prawa. </w:t>
      </w:r>
    </w:p>
    <w:p w:rsidR="009D08CF" w:rsidRPr="0004741D" w:rsidRDefault="009D08CF" w:rsidP="009D08CF">
      <w:p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2.</w:t>
      </w:r>
      <w:r w:rsidRPr="0004741D">
        <w:rPr>
          <w:rFonts w:ascii="Times New Roman" w:eastAsia="Times New Roman" w:hAnsi="Times New Roman" w:cs="Times New Roman"/>
          <w:bCs/>
          <w:sz w:val="24"/>
          <w:szCs w:val="24"/>
        </w:rPr>
        <w:tab/>
        <w:t>W przypadku braku możliwości polubownego rozstrzygnięcia sporu dotyczącego wykonania postanowień Umowy, właściwym do rozstrzygania jest Sąd właściwy dla siedziby Zamawiającego.</w:t>
      </w:r>
    </w:p>
    <w:p w:rsidR="009D08CF" w:rsidRDefault="009D08CF" w:rsidP="00A36C33">
      <w:pPr>
        <w:spacing w:after="0"/>
        <w:ind w:left="426" w:hanging="426"/>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3.</w:t>
      </w:r>
      <w:r w:rsidRPr="0004741D">
        <w:rPr>
          <w:rFonts w:ascii="Times New Roman" w:eastAsia="Times New Roman" w:hAnsi="Times New Roman" w:cs="Times New Roman"/>
          <w:bCs/>
          <w:sz w:val="24"/>
          <w:szCs w:val="24"/>
        </w:rPr>
        <w:tab/>
        <w:t>Umowę sporządzono w dwóch jednobrzmiących egzemplarzach, po jednym dla każdej              ze stron.</w:t>
      </w:r>
    </w:p>
    <w:p w:rsidR="00A36C33" w:rsidRDefault="00A36C33" w:rsidP="00A36C33">
      <w:pPr>
        <w:spacing w:after="0"/>
        <w:ind w:left="426" w:hanging="426"/>
        <w:jc w:val="both"/>
        <w:rPr>
          <w:rFonts w:ascii="Times New Roman" w:eastAsia="Times New Roman" w:hAnsi="Times New Roman" w:cs="Times New Roman"/>
          <w:bCs/>
          <w:sz w:val="24"/>
          <w:szCs w:val="24"/>
        </w:rPr>
      </w:pPr>
    </w:p>
    <w:p w:rsidR="00A36C33" w:rsidRPr="0004741D" w:rsidRDefault="00A36C33" w:rsidP="00A36C33">
      <w:pPr>
        <w:spacing w:after="0"/>
        <w:ind w:left="426" w:hanging="426"/>
        <w:jc w:val="both"/>
        <w:rPr>
          <w:rFonts w:ascii="Times New Roman" w:eastAsia="Times New Roman" w:hAnsi="Times New Roman" w:cs="Times New Roman"/>
          <w:bCs/>
          <w:sz w:val="24"/>
          <w:szCs w:val="24"/>
        </w:rPr>
      </w:pPr>
      <w:bookmarkStart w:id="2" w:name="_GoBack"/>
      <w:bookmarkEnd w:id="2"/>
    </w:p>
    <w:p w:rsidR="009D08CF" w:rsidRPr="0004741D" w:rsidRDefault="009D08CF" w:rsidP="009D08CF">
      <w:pPr>
        <w:spacing w:after="0" w:line="360" w:lineRule="auto"/>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_______________________                                                         _______________________</w:t>
      </w:r>
    </w:p>
    <w:p w:rsidR="009D08CF" w:rsidRPr="00A36C33" w:rsidRDefault="009D08CF" w:rsidP="00A36C33">
      <w:pPr>
        <w:spacing w:after="0" w:line="360" w:lineRule="auto"/>
        <w:jc w:val="both"/>
        <w:rPr>
          <w:rFonts w:ascii="Times New Roman" w:eastAsia="Times New Roman" w:hAnsi="Times New Roman" w:cs="Times New Roman"/>
          <w:bCs/>
          <w:sz w:val="24"/>
          <w:szCs w:val="24"/>
        </w:rPr>
      </w:pPr>
      <w:r w:rsidRPr="0004741D">
        <w:rPr>
          <w:rFonts w:ascii="Times New Roman" w:eastAsia="Times New Roman" w:hAnsi="Times New Roman" w:cs="Times New Roman"/>
          <w:bCs/>
          <w:sz w:val="24"/>
          <w:szCs w:val="24"/>
        </w:rPr>
        <w:t xml:space="preserve">      ZAMAWIAJĄCY                                                     </w:t>
      </w:r>
      <w:r w:rsidR="00A36C33">
        <w:rPr>
          <w:rFonts w:ascii="Times New Roman" w:eastAsia="Times New Roman" w:hAnsi="Times New Roman" w:cs="Times New Roman"/>
          <w:bCs/>
          <w:sz w:val="24"/>
          <w:szCs w:val="24"/>
        </w:rPr>
        <w:t xml:space="preserve">                       WYKONAWCA</w:t>
      </w:r>
    </w:p>
    <w:p w:rsidR="00813E5D" w:rsidRDefault="00E04751"/>
    <w:sectPr w:rsidR="00813E5D" w:rsidSect="00A36C33">
      <w:headerReference w:type="default" r:id="rId10"/>
      <w:footerReference w:type="default" r:id="rId11"/>
      <w:pgSz w:w="11900" w:h="16840" w:code="9"/>
      <w:pgMar w:top="1135" w:right="1120" w:bottom="284" w:left="1140" w:header="284" w:footer="408"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51" w:rsidRDefault="00E04751" w:rsidP="009D08CF">
      <w:pPr>
        <w:spacing w:after="0" w:line="240" w:lineRule="auto"/>
      </w:pPr>
      <w:r>
        <w:separator/>
      </w:r>
    </w:p>
  </w:endnote>
  <w:endnote w:type="continuationSeparator" w:id="0">
    <w:p w:rsidR="00E04751" w:rsidRDefault="00E04751" w:rsidP="009D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07773"/>
      <w:docPartObj>
        <w:docPartGallery w:val="Page Numbers (Bottom of Page)"/>
        <w:docPartUnique/>
      </w:docPartObj>
    </w:sdtPr>
    <w:sdtEndPr>
      <w:rPr>
        <w:rFonts w:asciiTheme="majorBidi" w:hAnsiTheme="majorBidi" w:cstheme="majorBidi"/>
        <w:sz w:val="24"/>
        <w:szCs w:val="24"/>
      </w:rPr>
    </w:sdtEndPr>
    <w:sdtContent>
      <w:p w:rsidR="00884EE3" w:rsidRPr="00884EE3" w:rsidRDefault="00E04751">
        <w:pPr>
          <w:pStyle w:val="Stopka"/>
          <w:jc w:val="right"/>
          <w:rPr>
            <w:rFonts w:asciiTheme="majorBidi" w:hAnsiTheme="majorBidi" w:cstheme="majorBidi"/>
            <w:sz w:val="24"/>
            <w:szCs w:val="24"/>
          </w:rPr>
        </w:pPr>
        <w:r w:rsidRPr="00884EE3">
          <w:rPr>
            <w:rFonts w:asciiTheme="majorBidi" w:hAnsiTheme="majorBidi" w:cstheme="majorBidi"/>
            <w:sz w:val="24"/>
            <w:szCs w:val="24"/>
          </w:rPr>
          <w:fldChar w:fldCharType="begin"/>
        </w:r>
        <w:r w:rsidRPr="00884EE3">
          <w:rPr>
            <w:rFonts w:asciiTheme="majorBidi" w:hAnsiTheme="majorBidi" w:cstheme="majorBidi"/>
            <w:sz w:val="24"/>
            <w:szCs w:val="24"/>
          </w:rPr>
          <w:instrText xml:space="preserve">PAGE   \* </w:instrText>
        </w:r>
        <w:r w:rsidRPr="00884EE3">
          <w:rPr>
            <w:rFonts w:asciiTheme="majorBidi" w:hAnsiTheme="majorBidi" w:cstheme="majorBidi"/>
            <w:sz w:val="24"/>
            <w:szCs w:val="24"/>
          </w:rPr>
          <w:instrText>MERGEFORMAT</w:instrText>
        </w:r>
        <w:r w:rsidRPr="00884EE3">
          <w:rPr>
            <w:rFonts w:asciiTheme="majorBidi" w:hAnsiTheme="majorBidi" w:cstheme="majorBidi"/>
            <w:sz w:val="24"/>
            <w:szCs w:val="24"/>
          </w:rPr>
          <w:fldChar w:fldCharType="separate"/>
        </w:r>
        <w:r w:rsidR="00D73251">
          <w:rPr>
            <w:rFonts w:asciiTheme="majorBidi" w:hAnsiTheme="majorBidi" w:cstheme="majorBidi"/>
            <w:noProof/>
            <w:sz w:val="24"/>
            <w:szCs w:val="24"/>
          </w:rPr>
          <w:t>6</w:t>
        </w:r>
        <w:r w:rsidRPr="00884EE3">
          <w:rPr>
            <w:rFonts w:asciiTheme="majorBidi" w:hAnsiTheme="majorBidi" w:cstheme="majorBidi"/>
            <w:sz w:val="24"/>
            <w:szCs w:val="24"/>
          </w:rPr>
          <w:fldChar w:fldCharType="end"/>
        </w:r>
        <w:r w:rsidR="00A36C33">
          <w:rPr>
            <w:rFonts w:asciiTheme="majorBidi" w:hAnsiTheme="majorBidi" w:cstheme="majorBidi"/>
            <w:sz w:val="24"/>
            <w:szCs w:val="24"/>
          </w:rPr>
          <w:t>/9</w:t>
        </w:r>
      </w:p>
    </w:sdtContent>
  </w:sdt>
  <w:p w:rsidR="00884EE3" w:rsidRDefault="00E047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51" w:rsidRDefault="00E04751" w:rsidP="009D08CF">
      <w:pPr>
        <w:spacing w:after="0" w:line="240" w:lineRule="auto"/>
      </w:pPr>
      <w:r>
        <w:separator/>
      </w:r>
    </w:p>
  </w:footnote>
  <w:footnote w:type="continuationSeparator" w:id="0">
    <w:p w:rsidR="00E04751" w:rsidRDefault="00E04751" w:rsidP="009D08CF">
      <w:pPr>
        <w:spacing w:after="0" w:line="240" w:lineRule="auto"/>
      </w:pPr>
      <w:r>
        <w:continuationSeparator/>
      </w:r>
    </w:p>
  </w:footnote>
  <w:footnote w:id="1">
    <w:p w:rsidR="009D08CF" w:rsidRDefault="009D08CF" w:rsidP="009D08CF">
      <w:pPr>
        <w:pStyle w:val="Tekstprzypisudolnego"/>
      </w:pPr>
      <w:r>
        <w:rPr>
          <w:rStyle w:val="Odwoanieprzypisudolnego"/>
        </w:rPr>
        <w:footnoteRef/>
      </w:r>
      <w:r>
        <w:t xml:space="preserve"> Niepotrzebne usunąć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33" w:rsidRPr="000C054B" w:rsidRDefault="00A36C33" w:rsidP="00A36C33">
    <w:pPr>
      <w:spacing w:after="0"/>
      <w:jc w:val="both"/>
      <w:rPr>
        <w:rFonts w:ascii="Times New Roman" w:eastAsia="Times New Roman" w:hAnsi="Times New Roman" w:cs="Times New Roman"/>
        <w:b/>
        <w:bCs/>
        <w:kern w:val="16"/>
        <w:lang w:eastAsia="pl-PL"/>
        <w14:ligatures w14:val="standardContextual"/>
        <w14:numForm w14:val="oldStyle"/>
        <w14:numSpacing w14:val="proportional"/>
        <w14:cntxtAlts/>
      </w:rPr>
    </w:pPr>
    <w:r w:rsidRPr="005A1605">
      <w:rPr>
        <w:rFonts w:ascii="Times New Roman" w:eastAsia="Times New Roman" w:hAnsi="Times New Roman" w:cs="Times New Roman"/>
        <w:b/>
        <w:bCs/>
        <w:kern w:val="16"/>
        <w:lang w:eastAsia="pl-PL"/>
        <w14:ligatures w14:val="standardContextual"/>
        <w14:numForm w14:val="oldStyle"/>
        <w14:numSpacing w14:val="proportional"/>
        <w14:cntxtAlts/>
      </w:rPr>
      <w:t>„</w:t>
    </w:r>
    <w:r>
      <w:rPr>
        <w:rFonts w:ascii="Times New Roman" w:eastAsia="Times New Roman" w:hAnsi="Times New Roman" w:cs="Times New Roman"/>
        <w:b/>
        <w:bCs/>
        <w:kern w:val="16"/>
        <w:lang w:eastAsia="pl-PL"/>
        <w14:ligatures w14:val="standardContextual"/>
        <w14:numForm w14:val="oldStyle"/>
        <w14:numSpacing w14:val="proportional"/>
        <w14:cntxtAlts/>
      </w:rPr>
      <w:t xml:space="preserve">Budowa odcinka sieci kanalizacji sanitarnej </w:t>
    </w:r>
    <w:r w:rsidRPr="000C054B">
      <w:rPr>
        <w:rFonts w:ascii="Times New Roman" w:eastAsia="Times New Roman" w:hAnsi="Times New Roman" w:cs="Times New Roman"/>
        <w:b/>
        <w:bCs/>
        <w:kern w:val="16"/>
        <w:lang w:eastAsia="pl-PL"/>
        <w14:ligatures w14:val="standardContextual"/>
        <w14:numForm w14:val="oldStyle"/>
        <w14:numSpacing w14:val="proportional"/>
        <w14:cntxtAlts/>
      </w:rPr>
      <w:t>na osiedlu Zacisze we Wschowie</w:t>
    </w:r>
    <w:r w:rsidRPr="00EC5558">
      <w:rPr>
        <w:rFonts w:ascii="Times New Roman" w:eastAsia="Calibri" w:hAnsi="Times New Roman" w:cs="Times New Roman"/>
        <w:b/>
        <w:lang w:eastAsia="pl-PL"/>
      </w:rPr>
      <w:t>”</w:t>
    </w:r>
  </w:p>
  <w:p w:rsidR="00A36C33" w:rsidRDefault="00D73251" w:rsidP="00A36C33">
    <w:pPr>
      <w:pStyle w:val="Nagwek"/>
      <w:rPr>
        <w:rFonts w:ascii="Times New Roman" w:hAnsi="Times New Roman" w:cs="Times New Roman"/>
      </w:rPr>
    </w:pPr>
    <w:r>
      <w:rPr>
        <w:rFonts w:ascii="Times New Roman" w:eastAsia="Calibri" w:hAnsi="Times New Roman" w:cs="Times New Roman"/>
        <w:b/>
        <w:bCs/>
        <w:color w:val="FF0000"/>
        <w:sz w:val="20"/>
        <w:szCs w:val="20"/>
        <w:lang w:eastAsia="pl-PL"/>
      </w:rPr>
      <w:t>ZPZO.02</w:t>
    </w:r>
    <w:r w:rsidR="00A36C33">
      <w:rPr>
        <w:rFonts w:ascii="Times New Roman" w:eastAsia="Calibri" w:hAnsi="Times New Roman" w:cs="Times New Roman"/>
        <w:b/>
        <w:bCs/>
        <w:color w:val="FF0000"/>
        <w:sz w:val="20"/>
        <w:szCs w:val="20"/>
        <w:lang w:eastAsia="pl-PL"/>
      </w:rPr>
      <w:t>.2021</w:t>
    </w:r>
    <w:r w:rsidR="00A36C33">
      <w:rPr>
        <w:rFonts w:ascii="Times New Roman" w:eastAsia="Calibri" w:hAnsi="Times New Roman" w:cs="Times New Roman"/>
        <w:b/>
        <w:bCs/>
        <w:color w:val="FF0000"/>
        <w:sz w:val="20"/>
        <w:szCs w:val="20"/>
        <w:lang w:eastAsia="pl-PL"/>
      </w:rPr>
      <w:t xml:space="preserve">                   </w:t>
    </w:r>
  </w:p>
  <w:p w:rsidR="00A36C33" w:rsidRPr="00A36C33" w:rsidRDefault="00A36C33" w:rsidP="00A36C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E45"/>
    <w:multiLevelType w:val="hybridMultilevel"/>
    <w:tmpl w:val="E196F8BA"/>
    <w:lvl w:ilvl="0" w:tplc="84E0F732">
      <w:start w:val="1"/>
      <w:numFmt w:val="decimal"/>
      <w:lvlText w:val="%1."/>
      <w:lvlJc w:val="left"/>
      <w:pPr>
        <w:tabs>
          <w:tab w:val="num" w:pos="720"/>
        </w:tabs>
        <w:ind w:left="720" w:hanging="360"/>
      </w:pPr>
      <w:rPr>
        <w:b/>
        <w:bCs/>
      </w:rPr>
    </w:lvl>
    <w:lvl w:ilvl="1" w:tplc="DDBC155E">
      <w:start w:val="1"/>
      <w:numFmt w:val="decimal"/>
      <w:lvlText w:val="%2)"/>
      <w:lvlJc w:val="left"/>
      <w:pPr>
        <w:tabs>
          <w:tab w:val="num" w:pos="3621"/>
        </w:tabs>
        <w:ind w:left="3621" w:hanging="360"/>
      </w:pPr>
      <w:rPr>
        <w:rFonts w:hint="default"/>
        <w:b w:val="0"/>
        <w:b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5949"/>
    <w:multiLevelType w:val="hybridMultilevel"/>
    <w:tmpl w:val="CC9E7E8C"/>
    <w:lvl w:ilvl="0" w:tplc="3B22DF7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443AD3"/>
    <w:multiLevelType w:val="hybridMultilevel"/>
    <w:tmpl w:val="3320B9F2"/>
    <w:lvl w:ilvl="0" w:tplc="1AB4CB4A">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6CC7459"/>
    <w:multiLevelType w:val="hybridMultilevel"/>
    <w:tmpl w:val="56A68A76"/>
    <w:lvl w:ilvl="0" w:tplc="23C48888">
      <w:start w:val="1"/>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64537"/>
    <w:multiLevelType w:val="hybridMultilevel"/>
    <w:tmpl w:val="2304C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0F2014"/>
    <w:multiLevelType w:val="hybridMultilevel"/>
    <w:tmpl w:val="A0848174"/>
    <w:lvl w:ilvl="0" w:tplc="9372E36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4846C4"/>
    <w:multiLevelType w:val="hybridMultilevel"/>
    <w:tmpl w:val="2228D5C0"/>
    <w:lvl w:ilvl="0" w:tplc="2AA6A276">
      <w:start w:val="3"/>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9039FE"/>
    <w:multiLevelType w:val="hybridMultilevel"/>
    <w:tmpl w:val="9258C40E"/>
    <w:lvl w:ilvl="0" w:tplc="E7380504">
      <w:start w:val="1"/>
      <w:numFmt w:val="decimal"/>
      <w:lvlText w:val="%1."/>
      <w:lvlJc w:val="left"/>
      <w:pPr>
        <w:tabs>
          <w:tab w:val="num" w:pos="397"/>
        </w:tabs>
        <w:ind w:left="397" w:hanging="397"/>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A43BD4"/>
    <w:multiLevelType w:val="hybridMultilevel"/>
    <w:tmpl w:val="78D8825A"/>
    <w:lvl w:ilvl="0" w:tplc="1B2A6E5E">
      <w:start w:val="1"/>
      <w:numFmt w:val="decimal"/>
      <w:lvlText w:val="%1."/>
      <w:lvlJc w:val="left"/>
      <w:pPr>
        <w:ind w:left="8015" w:hanging="360"/>
      </w:pPr>
      <w:rPr>
        <w:rFonts w:hint="default"/>
        <w:b/>
        <w:bCs/>
      </w:rPr>
    </w:lvl>
    <w:lvl w:ilvl="1" w:tplc="04150019" w:tentative="1">
      <w:start w:val="1"/>
      <w:numFmt w:val="lowerLetter"/>
      <w:lvlText w:val="%2."/>
      <w:lvlJc w:val="left"/>
      <w:pPr>
        <w:ind w:left="6575" w:hanging="360"/>
      </w:pPr>
    </w:lvl>
    <w:lvl w:ilvl="2" w:tplc="0415001B" w:tentative="1">
      <w:start w:val="1"/>
      <w:numFmt w:val="lowerRoman"/>
      <w:lvlText w:val="%3."/>
      <w:lvlJc w:val="right"/>
      <w:pPr>
        <w:ind w:left="7295" w:hanging="180"/>
      </w:pPr>
    </w:lvl>
    <w:lvl w:ilvl="3" w:tplc="0415000F" w:tentative="1">
      <w:start w:val="1"/>
      <w:numFmt w:val="decimal"/>
      <w:lvlText w:val="%4."/>
      <w:lvlJc w:val="left"/>
      <w:pPr>
        <w:ind w:left="8015" w:hanging="360"/>
      </w:pPr>
    </w:lvl>
    <w:lvl w:ilvl="4" w:tplc="04150019" w:tentative="1">
      <w:start w:val="1"/>
      <w:numFmt w:val="lowerLetter"/>
      <w:lvlText w:val="%5."/>
      <w:lvlJc w:val="left"/>
      <w:pPr>
        <w:ind w:left="8735" w:hanging="360"/>
      </w:pPr>
    </w:lvl>
    <w:lvl w:ilvl="5" w:tplc="0415001B" w:tentative="1">
      <w:start w:val="1"/>
      <w:numFmt w:val="lowerRoman"/>
      <w:lvlText w:val="%6."/>
      <w:lvlJc w:val="right"/>
      <w:pPr>
        <w:ind w:left="9455" w:hanging="180"/>
      </w:pPr>
    </w:lvl>
    <w:lvl w:ilvl="6" w:tplc="0415000F" w:tentative="1">
      <w:start w:val="1"/>
      <w:numFmt w:val="decimal"/>
      <w:lvlText w:val="%7."/>
      <w:lvlJc w:val="left"/>
      <w:pPr>
        <w:ind w:left="10175" w:hanging="360"/>
      </w:pPr>
    </w:lvl>
    <w:lvl w:ilvl="7" w:tplc="04150019" w:tentative="1">
      <w:start w:val="1"/>
      <w:numFmt w:val="lowerLetter"/>
      <w:lvlText w:val="%8."/>
      <w:lvlJc w:val="left"/>
      <w:pPr>
        <w:ind w:left="10895" w:hanging="360"/>
      </w:pPr>
    </w:lvl>
    <w:lvl w:ilvl="8" w:tplc="0415001B" w:tentative="1">
      <w:start w:val="1"/>
      <w:numFmt w:val="lowerRoman"/>
      <w:lvlText w:val="%9."/>
      <w:lvlJc w:val="right"/>
      <w:pPr>
        <w:ind w:left="11615" w:hanging="180"/>
      </w:pPr>
    </w:lvl>
  </w:abstractNum>
  <w:abstractNum w:abstractNumId="9">
    <w:nsid w:val="235C49FF"/>
    <w:multiLevelType w:val="hybridMultilevel"/>
    <w:tmpl w:val="CE74A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0B2B55"/>
    <w:multiLevelType w:val="hybridMultilevel"/>
    <w:tmpl w:val="634CBB0A"/>
    <w:lvl w:ilvl="0" w:tplc="E424E1C6">
      <w:start w:val="5"/>
      <w:numFmt w:val="decimal"/>
      <w:lvlText w:val="%1."/>
      <w:lvlJc w:val="left"/>
      <w:pPr>
        <w:ind w:left="1429"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853A61"/>
    <w:multiLevelType w:val="hybridMultilevel"/>
    <w:tmpl w:val="4636D5DA"/>
    <w:lvl w:ilvl="0" w:tplc="9E826A80">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0B26B43"/>
    <w:multiLevelType w:val="hybridMultilevel"/>
    <w:tmpl w:val="F0766470"/>
    <w:lvl w:ilvl="0" w:tplc="04150011">
      <w:start w:val="1"/>
      <w:numFmt w:val="decimal"/>
      <w:lvlText w:val="%1)"/>
      <w:lvlJc w:val="left"/>
      <w:pPr>
        <w:tabs>
          <w:tab w:val="num" w:pos="1433"/>
        </w:tabs>
        <w:ind w:left="1433" w:hanging="360"/>
      </w:pPr>
      <w:rPr>
        <w:b w:val="0"/>
      </w:rPr>
    </w:lvl>
    <w:lvl w:ilvl="1" w:tplc="04150019">
      <w:start w:val="1"/>
      <w:numFmt w:val="lowerLetter"/>
      <w:lvlText w:val="%2."/>
      <w:lvlJc w:val="left"/>
      <w:pPr>
        <w:tabs>
          <w:tab w:val="num" w:pos="2153"/>
        </w:tabs>
        <w:ind w:left="2153" w:hanging="360"/>
      </w:pPr>
    </w:lvl>
    <w:lvl w:ilvl="2" w:tplc="0415001B" w:tentative="1">
      <w:start w:val="1"/>
      <w:numFmt w:val="lowerRoman"/>
      <w:lvlText w:val="%3."/>
      <w:lvlJc w:val="right"/>
      <w:pPr>
        <w:tabs>
          <w:tab w:val="num" w:pos="2873"/>
        </w:tabs>
        <w:ind w:left="2873" w:hanging="180"/>
      </w:pPr>
    </w:lvl>
    <w:lvl w:ilvl="3" w:tplc="0415000F" w:tentative="1">
      <w:start w:val="1"/>
      <w:numFmt w:val="decimal"/>
      <w:lvlText w:val="%4."/>
      <w:lvlJc w:val="left"/>
      <w:pPr>
        <w:tabs>
          <w:tab w:val="num" w:pos="3593"/>
        </w:tabs>
        <w:ind w:left="3593" w:hanging="360"/>
      </w:pPr>
    </w:lvl>
    <w:lvl w:ilvl="4" w:tplc="04150019" w:tentative="1">
      <w:start w:val="1"/>
      <w:numFmt w:val="lowerLetter"/>
      <w:lvlText w:val="%5."/>
      <w:lvlJc w:val="left"/>
      <w:pPr>
        <w:tabs>
          <w:tab w:val="num" w:pos="4313"/>
        </w:tabs>
        <w:ind w:left="4313" w:hanging="360"/>
      </w:pPr>
    </w:lvl>
    <w:lvl w:ilvl="5" w:tplc="0415001B" w:tentative="1">
      <w:start w:val="1"/>
      <w:numFmt w:val="lowerRoman"/>
      <w:lvlText w:val="%6."/>
      <w:lvlJc w:val="right"/>
      <w:pPr>
        <w:tabs>
          <w:tab w:val="num" w:pos="5033"/>
        </w:tabs>
        <w:ind w:left="5033" w:hanging="180"/>
      </w:pPr>
    </w:lvl>
    <w:lvl w:ilvl="6" w:tplc="0415000F" w:tentative="1">
      <w:start w:val="1"/>
      <w:numFmt w:val="decimal"/>
      <w:lvlText w:val="%7."/>
      <w:lvlJc w:val="left"/>
      <w:pPr>
        <w:tabs>
          <w:tab w:val="num" w:pos="5753"/>
        </w:tabs>
        <w:ind w:left="5753" w:hanging="360"/>
      </w:pPr>
    </w:lvl>
    <w:lvl w:ilvl="7" w:tplc="04150019" w:tentative="1">
      <w:start w:val="1"/>
      <w:numFmt w:val="lowerLetter"/>
      <w:lvlText w:val="%8."/>
      <w:lvlJc w:val="left"/>
      <w:pPr>
        <w:tabs>
          <w:tab w:val="num" w:pos="6473"/>
        </w:tabs>
        <w:ind w:left="6473" w:hanging="360"/>
      </w:pPr>
    </w:lvl>
    <w:lvl w:ilvl="8" w:tplc="0415001B" w:tentative="1">
      <w:start w:val="1"/>
      <w:numFmt w:val="lowerRoman"/>
      <w:lvlText w:val="%9."/>
      <w:lvlJc w:val="right"/>
      <w:pPr>
        <w:tabs>
          <w:tab w:val="num" w:pos="7193"/>
        </w:tabs>
        <w:ind w:left="7193" w:hanging="180"/>
      </w:pPr>
    </w:lvl>
  </w:abstractNum>
  <w:abstractNum w:abstractNumId="13">
    <w:nsid w:val="312D3F97"/>
    <w:multiLevelType w:val="hybridMultilevel"/>
    <w:tmpl w:val="2F9823A6"/>
    <w:lvl w:ilvl="0" w:tplc="B65C74FA">
      <w:start w:val="1"/>
      <w:numFmt w:val="decimal"/>
      <w:lvlText w:val="%1."/>
      <w:lvlJc w:val="left"/>
      <w:pPr>
        <w:tabs>
          <w:tab w:val="num" w:pos="397"/>
        </w:tabs>
        <w:ind w:left="397" w:hanging="397"/>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0FA8728">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3811831"/>
    <w:multiLevelType w:val="hybridMultilevel"/>
    <w:tmpl w:val="8DC09B50"/>
    <w:lvl w:ilvl="0" w:tplc="D754294C">
      <w:start w:val="1"/>
      <w:numFmt w:val="decimal"/>
      <w:lvlText w:val="%1)"/>
      <w:lvlJc w:val="left"/>
      <w:pPr>
        <w:tabs>
          <w:tab w:val="num" w:pos="786"/>
        </w:tabs>
        <w:ind w:left="786" w:hanging="360"/>
      </w:pPr>
      <w:rPr>
        <w:rFonts w:hint="default"/>
        <w:b w:val="0"/>
      </w:rPr>
    </w:lvl>
    <w:lvl w:ilvl="1" w:tplc="DB50130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5A5A89"/>
    <w:multiLevelType w:val="hybridMultilevel"/>
    <w:tmpl w:val="211CAB9A"/>
    <w:lvl w:ilvl="0" w:tplc="FEDCC302">
      <w:start w:val="6"/>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BA392A"/>
    <w:multiLevelType w:val="hybridMultilevel"/>
    <w:tmpl w:val="25AA75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5880015A"/>
    <w:multiLevelType w:val="hybridMultilevel"/>
    <w:tmpl w:val="D316927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nsid w:val="58D70ABB"/>
    <w:multiLevelType w:val="hybridMultilevel"/>
    <w:tmpl w:val="C19E7AC6"/>
    <w:lvl w:ilvl="0" w:tplc="7C88D79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DB6490"/>
    <w:multiLevelType w:val="hybridMultilevel"/>
    <w:tmpl w:val="91F4A578"/>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nsid w:val="612F0B97"/>
    <w:multiLevelType w:val="hybridMultilevel"/>
    <w:tmpl w:val="35BCD2C2"/>
    <w:lvl w:ilvl="0" w:tplc="E45E6664">
      <w:start w:val="1"/>
      <w:numFmt w:val="decimal"/>
      <w:lvlText w:val="%1."/>
      <w:lvlJc w:val="left"/>
      <w:pPr>
        <w:tabs>
          <w:tab w:val="num" w:pos="397"/>
        </w:tabs>
        <w:ind w:left="397" w:hanging="397"/>
      </w:pPr>
      <w:rPr>
        <w:rFonts w:hint="default"/>
        <w:b/>
        <w:bCs/>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3766BFA"/>
    <w:multiLevelType w:val="hybridMultilevel"/>
    <w:tmpl w:val="E2F0BB60"/>
    <w:lvl w:ilvl="0" w:tplc="D214D630">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5DA17C6"/>
    <w:multiLevelType w:val="hybridMultilevel"/>
    <w:tmpl w:val="7C006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476CAD"/>
    <w:multiLevelType w:val="hybridMultilevel"/>
    <w:tmpl w:val="718C71B0"/>
    <w:lvl w:ilvl="0" w:tplc="F6000B84">
      <w:start w:val="1"/>
      <w:numFmt w:val="lowerLetter"/>
      <w:lvlText w:val="%1)"/>
      <w:lvlJc w:val="left"/>
      <w:pPr>
        <w:tabs>
          <w:tab w:val="num" w:pos="786"/>
        </w:tabs>
        <w:ind w:left="786" w:hanging="360"/>
      </w:pPr>
      <w:rPr>
        <w:rFonts w:hint="default"/>
        <w:b w:val="0"/>
        <w:i w:val="0"/>
      </w:rPr>
    </w:lvl>
    <w:lvl w:ilvl="1" w:tplc="43741E42">
      <w:start w:val="5"/>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6B3D605D"/>
    <w:multiLevelType w:val="hybridMultilevel"/>
    <w:tmpl w:val="2C2AC538"/>
    <w:lvl w:ilvl="0" w:tplc="4E3A5D46">
      <w:start w:val="2"/>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AD3C12"/>
    <w:multiLevelType w:val="hybridMultilevel"/>
    <w:tmpl w:val="97D44E66"/>
    <w:lvl w:ilvl="0" w:tplc="4CACD61E">
      <w:start w:val="1"/>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23"/>
  </w:num>
  <w:num w:numId="5">
    <w:abstractNumId w:val="7"/>
  </w:num>
  <w:num w:numId="6">
    <w:abstractNumId w:val="14"/>
  </w:num>
  <w:num w:numId="7">
    <w:abstractNumId w:val="21"/>
  </w:num>
  <w:num w:numId="8">
    <w:abstractNumId w:val="1"/>
  </w:num>
  <w:num w:numId="9">
    <w:abstractNumId w:val="16"/>
  </w:num>
  <w:num w:numId="10">
    <w:abstractNumId w:val="10"/>
  </w:num>
  <w:num w:numId="11">
    <w:abstractNumId w:val="20"/>
  </w:num>
  <w:num w:numId="12">
    <w:abstractNumId w:val="8"/>
  </w:num>
  <w:num w:numId="13">
    <w:abstractNumId w:val="19"/>
  </w:num>
  <w:num w:numId="14">
    <w:abstractNumId w:val="12"/>
  </w:num>
  <w:num w:numId="15">
    <w:abstractNumId w:val="3"/>
  </w:num>
  <w:num w:numId="16">
    <w:abstractNumId w:val="17"/>
  </w:num>
  <w:num w:numId="17">
    <w:abstractNumId w:val="24"/>
  </w:num>
  <w:num w:numId="18">
    <w:abstractNumId w:val="25"/>
  </w:num>
  <w:num w:numId="19">
    <w:abstractNumId w:val="9"/>
  </w:num>
  <w:num w:numId="20">
    <w:abstractNumId w:val="22"/>
  </w:num>
  <w:num w:numId="21">
    <w:abstractNumId w:val="6"/>
  </w:num>
  <w:num w:numId="22">
    <w:abstractNumId w:val="15"/>
  </w:num>
  <w:num w:numId="23">
    <w:abstractNumId w:val="5"/>
  </w:num>
  <w:num w:numId="24">
    <w:abstractNumId w:val="2"/>
  </w:num>
  <w:num w:numId="25">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CF"/>
    <w:rsid w:val="00013358"/>
    <w:rsid w:val="00073870"/>
    <w:rsid w:val="001C60A1"/>
    <w:rsid w:val="00446FBD"/>
    <w:rsid w:val="0058194B"/>
    <w:rsid w:val="006B20C1"/>
    <w:rsid w:val="009D08CF"/>
    <w:rsid w:val="00A36C33"/>
    <w:rsid w:val="00D73251"/>
    <w:rsid w:val="00E0475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08CF"/>
    <w:rPr>
      <w:color w:val="0000FF" w:themeColor="hyperlink"/>
      <w:u w:val="single"/>
    </w:rPr>
  </w:style>
  <w:style w:type="paragraph" w:styleId="Stopka">
    <w:name w:val="footer"/>
    <w:basedOn w:val="Normalny"/>
    <w:link w:val="StopkaZnak"/>
    <w:uiPriority w:val="99"/>
    <w:unhideWhenUsed/>
    <w:rsid w:val="009D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8CF"/>
  </w:style>
  <w:style w:type="paragraph" w:styleId="Tekstprzypisudolnego">
    <w:name w:val="footnote text"/>
    <w:basedOn w:val="Normalny"/>
    <w:link w:val="TekstprzypisudolnegoZnak"/>
    <w:uiPriority w:val="99"/>
    <w:semiHidden/>
    <w:unhideWhenUsed/>
    <w:rsid w:val="009D08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08CF"/>
    <w:rPr>
      <w:sz w:val="20"/>
      <w:szCs w:val="20"/>
    </w:rPr>
  </w:style>
  <w:style w:type="character" w:styleId="Odwoanieprzypisudolnego">
    <w:name w:val="footnote reference"/>
    <w:basedOn w:val="Domylnaczcionkaakapitu"/>
    <w:uiPriority w:val="99"/>
    <w:semiHidden/>
    <w:unhideWhenUsed/>
    <w:rsid w:val="009D08CF"/>
    <w:rPr>
      <w:vertAlign w:val="superscript"/>
    </w:rPr>
  </w:style>
  <w:style w:type="paragraph" w:styleId="Akapitzlist">
    <w:name w:val="List Paragraph"/>
    <w:basedOn w:val="Normalny"/>
    <w:uiPriority w:val="34"/>
    <w:qFormat/>
    <w:rsid w:val="00013358"/>
    <w:pPr>
      <w:ind w:left="720"/>
      <w:contextualSpacing/>
    </w:pPr>
  </w:style>
  <w:style w:type="paragraph" w:styleId="Nagwek">
    <w:name w:val="header"/>
    <w:basedOn w:val="Normalny"/>
    <w:link w:val="NagwekZnak"/>
    <w:uiPriority w:val="99"/>
    <w:unhideWhenUsed/>
    <w:rsid w:val="00A36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08CF"/>
    <w:rPr>
      <w:color w:val="0000FF" w:themeColor="hyperlink"/>
      <w:u w:val="single"/>
    </w:rPr>
  </w:style>
  <w:style w:type="paragraph" w:styleId="Stopka">
    <w:name w:val="footer"/>
    <w:basedOn w:val="Normalny"/>
    <w:link w:val="StopkaZnak"/>
    <w:uiPriority w:val="99"/>
    <w:unhideWhenUsed/>
    <w:rsid w:val="009D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8CF"/>
  </w:style>
  <w:style w:type="paragraph" w:styleId="Tekstprzypisudolnego">
    <w:name w:val="footnote text"/>
    <w:basedOn w:val="Normalny"/>
    <w:link w:val="TekstprzypisudolnegoZnak"/>
    <w:uiPriority w:val="99"/>
    <w:semiHidden/>
    <w:unhideWhenUsed/>
    <w:rsid w:val="009D08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08CF"/>
    <w:rPr>
      <w:sz w:val="20"/>
      <w:szCs w:val="20"/>
    </w:rPr>
  </w:style>
  <w:style w:type="character" w:styleId="Odwoanieprzypisudolnego">
    <w:name w:val="footnote reference"/>
    <w:basedOn w:val="Domylnaczcionkaakapitu"/>
    <w:uiPriority w:val="99"/>
    <w:semiHidden/>
    <w:unhideWhenUsed/>
    <w:rsid w:val="009D08CF"/>
    <w:rPr>
      <w:vertAlign w:val="superscript"/>
    </w:rPr>
  </w:style>
  <w:style w:type="paragraph" w:styleId="Akapitzlist">
    <w:name w:val="List Paragraph"/>
    <w:basedOn w:val="Normalny"/>
    <w:uiPriority w:val="34"/>
    <w:qFormat/>
    <w:rsid w:val="00013358"/>
    <w:pPr>
      <w:ind w:left="720"/>
      <w:contextualSpacing/>
    </w:pPr>
  </w:style>
  <w:style w:type="paragraph" w:styleId="Nagwek">
    <w:name w:val="header"/>
    <w:basedOn w:val="Normalny"/>
    <w:link w:val="NagwekZnak"/>
    <w:uiPriority w:val="99"/>
    <w:unhideWhenUsed/>
    <w:rsid w:val="00A36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kajzer@skwschow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tlomiej.wilk@skws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3437</Words>
  <Characters>20625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Jurek</dc:creator>
  <cp:lastModifiedBy>Beata Jurek</cp:lastModifiedBy>
  <cp:revision>2</cp:revision>
  <dcterms:created xsi:type="dcterms:W3CDTF">2021-01-21T06:22:00Z</dcterms:created>
  <dcterms:modified xsi:type="dcterms:W3CDTF">2021-01-21T12:02:00Z</dcterms:modified>
</cp:coreProperties>
</file>